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765EA" w14:textId="1446EDB3" w:rsidR="00764086" w:rsidRPr="00764086" w:rsidRDefault="00764086" w:rsidP="00764086">
      <w:pPr>
        <w:jc w:val="center"/>
        <w:rPr>
          <w:b/>
          <w:bCs/>
          <w:sz w:val="28"/>
          <w:szCs w:val="28"/>
        </w:rPr>
      </w:pPr>
      <w:r w:rsidRPr="00764086">
        <w:rPr>
          <w:b/>
          <w:bCs/>
          <w:sz w:val="28"/>
          <w:szCs w:val="28"/>
        </w:rPr>
        <w:t>Департамент образования и науки города Москвы</w:t>
      </w:r>
    </w:p>
    <w:p w14:paraId="5FEBBD69" w14:textId="0019A667" w:rsidR="00764086" w:rsidRPr="00764086" w:rsidRDefault="00764086" w:rsidP="00764086">
      <w:pPr>
        <w:jc w:val="center"/>
        <w:rPr>
          <w:b/>
          <w:bCs/>
          <w:sz w:val="28"/>
          <w:szCs w:val="28"/>
        </w:rPr>
      </w:pPr>
      <w:r w:rsidRPr="00764086">
        <w:rPr>
          <w:b/>
          <w:bCs/>
          <w:sz w:val="28"/>
          <w:szCs w:val="28"/>
        </w:rPr>
        <w:t>Государственное бюджетное общеобразовательное учреждение</w:t>
      </w:r>
    </w:p>
    <w:p w14:paraId="09231268" w14:textId="73115DA2" w:rsidR="00764086" w:rsidRPr="00764086" w:rsidRDefault="00764086" w:rsidP="00764086">
      <w:pPr>
        <w:jc w:val="center"/>
        <w:rPr>
          <w:b/>
          <w:bCs/>
          <w:sz w:val="28"/>
          <w:szCs w:val="28"/>
        </w:rPr>
      </w:pPr>
      <w:r w:rsidRPr="00764086">
        <w:rPr>
          <w:b/>
          <w:bCs/>
          <w:sz w:val="28"/>
          <w:szCs w:val="28"/>
        </w:rPr>
        <w:t>города Москвы «Школа №2086»</w:t>
      </w:r>
    </w:p>
    <w:p w14:paraId="7C421419" w14:textId="0E0A017D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30E7DC5F" w14:textId="49FDF8AF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2F3A390D" w14:textId="42FA5E83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1A08B117" w14:textId="5A7E8F9A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4457F564" w14:textId="7D6DCD20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3E456C9B" w14:textId="446990FC" w:rsidR="00764086" w:rsidRDefault="00764086" w:rsidP="00C53F6E">
      <w:pPr>
        <w:spacing w:line="360" w:lineRule="auto"/>
        <w:rPr>
          <w:sz w:val="28"/>
          <w:szCs w:val="28"/>
        </w:rPr>
      </w:pPr>
    </w:p>
    <w:p w14:paraId="38B32D34" w14:textId="4CD9E993" w:rsidR="00764086" w:rsidRDefault="00764086" w:rsidP="00764086">
      <w:pPr>
        <w:spacing w:line="360" w:lineRule="auto"/>
        <w:jc w:val="center"/>
        <w:rPr>
          <w:sz w:val="28"/>
          <w:szCs w:val="28"/>
        </w:rPr>
      </w:pPr>
    </w:p>
    <w:p w14:paraId="70C2D663" w14:textId="77777777" w:rsidR="00B070AE" w:rsidRDefault="00764086" w:rsidP="00764086">
      <w:pPr>
        <w:spacing w:line="360" w:lineRule="auto"/>
        <w:jc w:val="center"/>
        <w:rPr>
          <w:b/>
          <w:bCs/>
          <w:sz w:val="32"/>
          <w:szCs w:val="32"/>
        </w:rPr>
      </w:pPr>
      <w:r w:rsidRPr="00764086">
        <w:rPr>
          <w:b/>
          <w:bCs/>
          <w:sz w:val="32"/>
          <w:szCs w:val="32"/>
        </w:rPr>
        <w:t>КО</w:t>
      </w:r>
      <w:r>
        <w:rPr>
          <w:b/>
          <w:bCs/>
          <w:sz w:val="32"/>
          <w:szCs w:val="32"/>
        </w:rPr>
        <w:t>СМИЧЕСКИЙ ЦЕНТР КАК ОБРАЗОВАТЕЛЬНОЕ</w:t>
      </w:r>
    </w:p>
    <w:p w14:paraId="7182AEBA" w14:textId="407C046E" w:rsidR="00B070AE" w:rsidRDefault="00764086" w:rsidP="00764086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</w:t>
      </w:r>
      <w:r w:rsidR="00B070AE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>СТРАНСТВО ДЛЯ РАЗВИТИЯ ИНЖЕНЕРНОГО</w:t>
      </w:r>
    </w:p>
    <w:p w14:paraId="5EE28364" w14:textId="7DA2B8F7" w:rsidR="00764086" w:rsidRPr="00764086" w:rsidRDefault="00764086" w:rsidP="00764086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ПОТЕ</w:t>
      </w:r>
      <w:r w:rsidR="00B070AE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>Ц</w:t>
      </w:r>
      <w:r w:rsidR="00B070AE">
        <w:rPr>
          <w:b/>
          <w:bCs/>
          <w:sz w:val="32"/>
          <w:szCs w:val="32"/>
        </w:rPr>
        <w:t>И</w:t>
      </w:r>
      <w:r>
        <w:rPr>
          <w:b/>
          <w:bCs/>
          <w:sz w:val="32"/>
          <w:szCs w:val="32"/>
        </w:rPr>
        <w:t>АЛА ШКОЛЬНИКОВ</w:t>
      </w:r>
    </w:p>
    <w:p w14:paraId="40FCF834" w14:textId="43CAB3D0" w:rsidR="00764086" w:rsidRDefault="00764086" w:rsidP="00764086">
      <w:pPr>
        <w:spacing w:line="360" w:lineRule="auto"/>
        <w:jc w:val="right"/>
        <w:rPr>
          <w:sz w:val="28"/>
          <w:szCs w:val="28"/>
        </w:rPr>
      </w:pPr>
    </w:p>
    <w:p w14:paraId="0CA2A520" w14:textId="77777777" w:rsidR="00764086" w:rsidRDefault="00764086" w:rsidP="00764086">
      <w:pPr>
        <w:spacing w:line="360" w:lineRule="auto"/>
        <w:jc w:val="right"/>
        <w:rPr>
          <w:sz w:val="28"/>
          <w:szCs w:val="28"/>
        </w:rPr>
      </w:pPr>
    </w:p>
    <w:p w14:paraId="56889FA8" w14:textId="29305D13" w:rsidR="00764086" w:rsidRDefault="00764086" w:rsidP="003C7A11">
      <w:pPr>
        <w:spacing w:line="360" w:lineRule="auto"/>
        <w:rPr>
          <w:sz w:val="28"/>
          <w:szCs w:val="28"/>
        </w:rPr>
      </w:pPr>
    </w:p>
    <w:p w14:paraId="6292F7A0" w14:textId="77777777" w:rsidR="00764086" w:rsidRDefault="00764086" w:rsidP="00764086">
      <w:pPr>
        <w:spacing w:line="360" w:lineRule="auto"/>
        <w:jc w:val="right"/>
        <w:rPr>
          <w:sz w:val="28"/>
          <w:szCs w:val="28"/>
        </w:rPr>
      </w:pPr>
    </w:p>
    <w:p w14:paraId="526112FF" w14:textId="45AFD41B" w:rsidR="00764086" w:rsidRPr="00EA51C1" w:rsidRDefault="00764086" w:rsidP="00764086">
      <w:pPr>
        <w:spacing w:line="360" w:lineRule="auto"/>
        <w:jc w:val="right"/>
        <w:rPr>
          <w:sz w:val="28"/>
          <w:szCs w:val="28"/>
        </w:rPr>
      </w:pPr>
      <w:r w:rsidRPr="00EA51C1">
        <w:rPr>
          <w:sz w:val="28"/>
          <w:szCs w:val="28"/>
        </w:rPr>
        <w:t>Автор работы:</w:t>
      </w:r>
    </w:p>
    <w:p w14:paraId="6A56E994" w14:textId="17D0E4B6" w:rsidR="00764086" w:rsidRDefault="00764086" w:rsidP="0076408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Пирогова Дарья Сергеевна</w:t>
      </w:r>
    </w:p>
    <w:p w14:paraId="42049233" w14:textId="77777777" w:rsidR="00C53F6E" w:rsidRDefault="00764086" w:rsidP="0076408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ГБОУ Школа № 2086, </w:t>
      </w:r>
    </w:p>
    <w:p w14:paraId="43E2D457" w14:textId="46C9AD27" w:rsidR="00764086" w:rsidRDefault="00764086" w:rsidP="0076408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педагог-организатор</w:t>
      </w:r>
    </w:p>
    <w:p w14:paraId="28C3498E" w14:textId="7632FAFE" w:rsidR="003C7A11" w:rsidRPr="00EA51C1" w:rsidRDefault="003C7A11" w:rsidP="00764086">
      <w:pPr>
        <w:spacing w:line="360" w:lineRule="auto"/>
        <w:jc w:val="right"/>
        <w:rPr>
          <w:sz w:val="28"/>
          <w:szCs w:val="28"/>
        </w:rPr>
      </w:pPr>
      <w:r w:rsidRPr="00EA51C1">
        <w:rPr>
          <w:sz w:val="28"/>
          <w:szCs w:val="28"/>
        </w:rPr>
        <w:t>Соавторы:</w:t>
      </w:r>
    </w:p>
    <w:p w14:paraId="1CD3E447" w14:textId="6FEDAD85" w:rsidR="003C7A11" w:rsidRDefault="003C7A11" w:rsidP="0076408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Павлов Николай Геннадьевич</w:t>
      </w:r>
    </w:p>
    <w:p w14:paraId="027F0951" w14:textId="77777777" w:rsidR="00C53F6E" w:rsidRDefault="003C7A11" w:rsidP="003C7A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ГБОУ Школа № 2086, </w:t>
      </w:r>
    </w:p>
    <w:p w14:paraId="237DF51B" w14:textId="3B382483" w:rsidR="003C7A11" w:rsidRDefault="003C7A11" w:rsidP="003C7A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r w:rsidR="00C53F6E">
        <w:rPr>
          <w:sz w:val="28"/>
          <w:szCs w:val="28"/>
        </w:rPr>
        <w:t>дополнительного образования</w:t>
      </w:r>
      <w:r>
        <w:rPr>
          <w:sz w:val="28"/>
          <w:szCs w:val="28"/>
        </w:rPr>
        <w:br/>
        <w:t xml:space="preserve">Паршин Константин </w:t>
      </w:r>
      <w:r w:rsidR="00E955DB">
        <w:rPr>
          <w:sz w:val="28"/>
          <w:szCs w:val="28"/>
        </w:rPr>
        <w:t>Станиславович</w:t>
      </w:r>
    </w:p>
    <w:p w14:paraId="27C41A44" w14:textId="77777777" w:rsidR="00C53F6E" w:rsidRDefault="003C7A11" w:rsidP="003C7A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ГБОУ Школа № 2086, </w:t>
      </w:r>
    </w:p>
    <w:p w14:paraId="0C26BED5" w14:textId="79AE1E0F" w:rsidR="003C7A11" w:rsidRDefault="00C53F6E" w:rsidP="003C7A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14:paraId="3C581094" w14:textId="77777777" w:rsidR="00764086" w:rsidRDefault="00764086" w:rsidP="00764086">
      <w:pPr>
        <w:spacing w:line="360" w:lineRule="auto"/>
        <w:jc w:val="right"/>
        <w:rPr>
          <w:sz w:val="28"/>
          <w:szCs w:val="28"/>
        </w:rPr>
      </w:pPr>
    </w:p>
    <w:p w14:paraId="30083AEF" w14:textId="77777777" w:rsidR="00C53F6E" w:rsidRDefault="00C53F6E" w:rsidP="00764086">
      <w:pPr>
        <w:spacing w:line="360" w:lineRule="auto"/>
        <w:jc w:val="center"/>
        <w:rPr>
          <w:sz w:val="28"/>
          <w:szCs w:val="28"/>
        </w:rPr>
      </w:pPr>
    </w:p>
    <w:p w14:paraId="0DFF1352" w14:textId="1421961C" w:rsidR="00C53F6E" w:rsidRPr="00C53F6E" w:rsidRDefault="00764086" w:rsidP="00C53F6E">
      <w:pPr>
        <w:spacing w:line="360" w:lineRule="auto"/>
        <w:jc w:val="center"/>
        <w:rPr>
          <w:b/>
          <w:sz w:val="28"/>
          <w:szCs w:val="28"/>
        </w:rPr>
      </w:pPr>
      <w:r w:rsidRPr="00C53F6E">
        <w:rPr>
          <w:b/>
          <w:sz w:val="28"/>
          <w:szCs w:val="28"/>
        </w:rPr>
        <w:t>Москва, 2023</w:t>
      </w:r>
    </w:p>
    <w:p w14:paraId="7F29F5D1" w14:textId="1362FFC8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D645A5">
        <w:rPr>
          <w:sz w:val="28"/>
          <w:szCs w:val="28"/>
        </w:rPr>
        <w:t xml:space="preserve"> 2021 год</w:t>
      </w:r>
      <w:r>
        <w:rPr>
          <w:sz w:val="28"/>
          <w:szCs w:val="28"/>
        </w:rPr>
        <w:t>а</w:t>
      </w:r>
      <w:r w:rsidR="00D645A5">
        <w:rPr>
          <w:sz w:val="28"/>
          <w:szCs w:val="28"/>
        </w:rPr>
        <w:t xml:space="preserve"> в </w:t>
      </w:r>
      <w:r w:rsidR="00C53F6E">
        <w:rPr>
          <w:sz w:val="28"/>
          <w:szCs w:val="28"/>
        </w:rPr>
        <w:t>ГБОУ Школа</w:t>
      </w:r>
      <w:r w:rsidR="00D645A5">
        <w:rPr>
          <w:sz w:val="28"/>
          <w:szCs w:val="28"/>
        </w:rPr>
        <w:t xml:space="preserve"> № 2086 </w:t>
      </w:r>
      <w:r>
        <w:rPr>
          <w:sz w:val="28"/>
          <w:szCs w:val="28"/>
        </w:rPr>
        <w:t>работает</w:t>
      </w:r>
      <w:r w:rsidR="00D645A5">
        <w:rPr>
          <w:sz w:val="28"/>
          <w:szCs w:val="28"/>
        </w:rPr>
        <w:t xml:space="preserve"> Школьный космический центр, созданный на базе Молодежного космического центра МГТУ им. Н.Э. Баумана. </w:t>
      </w:r>
      <w:r>
        <w:rPr>
          <w:sz w:val="28"/>
          <w:szCs w:val="28"/>
        </w:rPr>
        <w:t>К участию в работе центра приглашаются ученики 7-10 классов, которые в процессе обучения обретут и освоят следующие инженерные компетенции: 3</w:t>
      </w:r>
      <w:r>
        <w:rPr>
          <w:sz w:val="28"/>
          <w:szCs w:val="28"/>
          <w:lang w:val="en-US"/>
        </w:rPr>
        <w:t>D</w:t>
      </w:r>
      <w:r w:rsidRPr="00E53328">
        <w:rPr>
          <w:sz w:val="28"/>
          <w:szCs w:val="28"/>
        </w:rPr>
        <w:t>-</w:t>
      </w:r>
      <w:r>
        <w:rPr>
          <w:sz w:val="28"/>
          <w:szCs w:val="28"/>
        </w:rPr>
        <w:t xml:space="preserve">моделирование, разработка технической документации по ГОСТ, программирование микроконтроллеров и систем управления </w:t>
      </w:r>
      <w:r w:rsidR="00C53F6E">
        <w:rPr>
          <w:sz w:val="28"/>
          <w:szCs w:val="28"/>
        </w:rPr>
        <w:t>космического аппарата (КА),</w:t>
      </w:r>
      <w:r>
        <w:rPr>
          <w:sz w:val="28"/>
          <w:szCs w:val="28"/>
        </w:rPr>
        <w:t xml:space="preserve"> расчет и проектирование электрических схем, составление плана и проведение испытаний космического аппарата.</w:t>
      </w:r>
    </w:p>
    <w:p w14:paraId="76D96433" w14:textId="1D306BD2" w:rsidR="00E53328" w:rsidRDefault="00E53328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этого центра стало</w:t>
      </w:r>
      <w:r w:rsidR="00875BB2">
        <w:rPr>
          <w:sz w:val="28"/>
          <w:szCs w:val="28"/>
        </w:rPr>
        <w:t xml:space="preserve"> создание школьниками командного инженерного проекта: </w:t>
      </w:r>
      <w:r w:rsidR="00E955DB">
        <w:rPr>
          <w:sz w:val="28"/>
          <w:szCs w:val="28"/>
        </w:rPr>
        <w:t>спутник</w:t>
      </w:r>
      <w:r w:rsidR="00E955DB" w:rsidRPr="00AC23B8">
        <w:rPr>
          <w:sz w:val="28"/>
          <w:szCs w:val="28"/>
        </w:rPr>
        <w:t xml:space="preserve"> дистанционного зондирования Земли и анализа остаточной атмосферы на собственной платформе </w:t>
      </w:r>
      <w:proofErr w:type="spellStart"/>
      <w:r w:rsidR="00E955DB" w:rsidRPr="00AC23B8">
        <w:rPr>
          <w:sz w:val="28"/>
          <w:szCs w:val="28"/>
        </w:rPr>
        <w:t>CubeSat</w:t>
      </w:r>
      <w:proofErr w:type="spellEnd"/>
      <w:r w:rsidR="00E955DB" w:rsidRPr="00AC23B8">
        <w:rPr>
          <w:sz w:val="28"/>
          <w:szCs w:val="28"/>
        </w:rPr>
        <w:t xml:space="preserve"> 3U </w:t>
      </w:r>
      <w:r w:rsidR="00E955DB">
        <w:rPr>
          <w:sz w:val="28"/>
          <w:szCs w:val="28"/>
        </w:rPr>
        <w:t>и</w:t>
      </w:r>
      <w:r w:rsidR="00875BB2" w:rsidRPr="00E53328">
        <w:rPr>
          <w:sz w:val="28"/>
          <w:szCs w:val="28"/>
        </w:rPr>
        <w:t xml:space="preserve"> </w:t>
      </w:r>
      <w:r w:rsidR="00875BB2">
        <w:rPr>
          <w:sz w:val="28"/>
          <w:szCs w:val="28"/>
        </w:rPr>
        <w:t>для его последующего запуска на низкую околоземную орбиту</w:t>
      </w:r>
      <w:r w:rsidR="002A1D04">
        <w:rPr>
          <w:sz w:val="28"/>
          <w:szCs w:val="28"/>
        </w:rPr>
        <w:t>.</w:t>
      </w:r>
    </w:p>
    <w:p w14:paraId="7030B4A1" w14:textId="07BCA5CD" w:rsidR="00214CDB" w:rsidRDefault="00214CDB" w:rsidP="00D645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Задачами Школьного космического центра являются:</w:t>
      </w:r>
    </w:p>
    <w:p w14:paraId="30199D68" w14:textId="0E1E2DC8" w:rsidR="00875BB2" w:rsidRDefault="00875BB2" w:rsidP="00214CD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Обретение практических и теоретических навыков в аэрокосмич</w:t>
      </w:r>
      <w:r w:rsidR="00C53F6E">
        <w:rPr>
          <w:sz w:val="28"/>
          <w:szCs w:val="28"/>
        </w:rPr>
        <w:t>еской области.</w:t>
      </w:r>
    </w:p>
    <w:p w14:paraId="6B316676" w14:textId="79318401" w:rsidR="00214CDB" w:rsidRDefault="00875BB2" w:rsidP="00214CD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Ранняя профориентация школьников, организация лекционных популяризирующих мероприятий и экскурсий в тематические профильные организации.</w:t>
      </w:r>
    </w:p>
    <w:p w14:paraId="7BA20C53" w14:textId="17EF5E17" w:rsidR="00875BB2" w:rsidRDefault="00875BB2" w:rsidP="00214CDB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Участие в московских и всероссийских научно-технологических конференциях, конкурсах, программах и акселераторах, представление разрабатываемого проекта.</w:t>
      </w:r>
    </w:p>
    <w:p w14:paraId="3A65266D" w14:textId="4D1D757D" w:rsidR="00875BB2" w:rsidRDefault="00875BB2" w:rsidP="00875BB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учащимися школы космического аппарата формата </w:t>
      </w:r>
      <w:r>
        <w:rPr>
          <w:sz w:val="28"/>
          <w:szCs w:val="28"/>
          <w:lang w:val="en-US"/>
        </w:rPr>
        <w:t>CubeSat</w:t>
      </w:r>
      <w:r w:rsidRPr="00E53328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</w:t>
      </w:r>
      <w:r w:rsidR="00E955DB">
        <w:rPr>
          <w:sz w:val="28"/>
          <w:szCs w:val="28"/>
        </w:rPr>
        <w:t>и собственной</w:t>
      </w:r>
      <w:r>
        <w:rPr>
          <w:sz w:val="28"/>
          <w:szCs w:val="28"/>
        </w:rPr>
        <w:t xml:space="preserve"> полезной нагрузк</w:t>
      </w:r>
      <w:r w:rsidR="00E955DB">
        <w:rPr>
          <w:sz w:val="28"/>
          <w:szCs w:val="28"/>
        </w:rPr>
        <w:t>и, а также</w:t>
      </w:r>
      <w:r>
        <w:rPr>
          <w:sz w:val="28"/>
          <w:szCs w:val="28"/>
        </w:rPr>
        <w:t xml:space="preserve"> прохождение </w:t>
      </w:r>
      <w:r w:rsidR="00E955DB">
        <w:rPr>
          <w:sz w:val="28"/>
          <w:szCs w:val="28"/>
        </w:rPr>
        <w:t xml:space="preserve">необходимых </w:t>
      </w:r>
      <w:r>
        <w:rPr>
          <w:sz w:val="28"/>
          <w:szCs w:val="28"/>
        </w:rPr>
        <w:t xml:space="preserve">испытаний для </w:t>
      </w:r>
      <w:r w:rsidR="00E955DB">
        <w:rPr>
          <w:sz w:val="28"/>
          <w:szCs w:val="28"/>
        </w:rPr>
        <w:t>их</w:t>
      </w:r>
      <w:r>
        <w:rPr>
          <w:sz w:val="28"/>
          <w:szCs w:val="28"/>
        </w:rPr>
        <w:t xml:space="preserve"> запуска.</w:t>
      </w:r>
    </w:p>
    <w:p w14:paraId="7E311EA3" w14:textId="3DB69BF0" w:rsidR="00AC3A5D" w:rsidRDefault="00AC3A5D" w:rsidP="00875BB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управления космическим аппаратом на орбите, организация приема, обработки, хранения информации, полученной со спутников. Использование полученных данных в школьных проектах.</w:t>
      </w:r>
    </w:p>
    <w:p w14:paraId="6653038B" w14:textId="5BE9BF3D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Этапы реализации проек</w:t>
      </w:r>
      <w:r w:rsidR="005771B7">
        <w:rPr>
          <w:sz w:val="28"/>
          <w:szCs w:val="28"/>
        </w:rPr>
        <w:t>та «Школьный космический центр».</w:t>
      </w:r>
    </w:p>
    <w:p w14:paraId="45C11EC6" w14:textId="5843BD2E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Март - апрель 2021 года – открытие Школьного космического центра на базе московской школы № 2086 в сотрудничестве с Молодежным центром ГТУ </w:t>
      </w:r>
      <w:r>
        <w:rPr>
          <w:sz w:val="28"/>
          <w:szCs w:val="28"/>
        </w:rPr>
        <w:lastRenderedPageBreak/>
        <w:t>имени Н.Э. Баумана. Набрана группа участников центра – 60 учащихся 7-11 классов.</w:t>
      </w:r>
    </w:p>
    <w:p w14:paraId="39BD696D" w14:textId="1A07A123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Апрель 2021 года - апрель 2022 года – организация теоретических и практических занятий в группах по уровню обучения и владения инженерными компетенциями среди школьников, реализация образовательных выездов в профильные организации: МГТУ им. Н.Э. Баумана, </w:t>
      </w:r>
      <w:r w:rsidRPr="00875BB2">
        <w:rPr>
          <w:sz w:val="28"/>
          <w:szCs w:val="28"/>
        </w:rPr>
        <w:t>центр управления полетами малых космических аппаратов МГТУ им. Н.Э. Баумана</w:t>
      </w:r>
      <w:r>
        <w:rPr>
          <w:sz w:val="28"/>
          <w:szCs w:val="28"/>
        </w:rPr>
        <w:t>, музей космонавтики.</w:t>
      </w:r>
    </w:p>
    <w:p w14:paraId="3A683F85" w14:textId="2ED512C8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Май 2022 года – подготовка и выступление на промежуточной презентации итогов работы 2021-2022 учебного года – первых двух этапов создания спутника. Определение планов развития.</w:t>
      </w:r>
    </w:p>
    <w:p w14:paraId="5580B08B" w14:textId="7EF64F6F" w:rsidR="00AC3A5D" w:rsidRDefault="00AC3A5D" w:rsidP="00AC3A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Июнь 2022 года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– подача заявки на </w:t>
      </w:r>
      <w:r w:rsidRPr="003042EA">
        <w:rPr>
          <w:sz w:val="28"/>
          <w:szCs w:val="28"/>
        </w:rPr>
        <w:t>участие в</w:t>
      </w:r>
      <w:r>
        <w:rPr>
          <w:sz w:val="28"/>
          <w:szCs w:val="28"/>
        </w:rPr>
        <w:t xml:space="preserve"> а</w:t>
      </w:r>
      <w:r w:rsidRPr="003042EA">
        <w:rPr>
          <w:sz w:val="28"/>
          <w:szCs w:val="28"/>
        </w:rPr>
        <w:t>кселераторе школьных космических проектов 2022</w:t>
      </w:r>
      <w:r>
        <w:rPr>
          <w:sz w:val="28"/>
          <w:szCs w:val="28"/>
        </w:rPr>
        <w:t xml:space="preserve"> в номинации</w:t>
      </w:r>
      <w:r w:rsidRPr="003042E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3042EA">
        <w:rPr>
          <w:sz w:val="28"/>
          <w:szCs w:val="28"/>
        </w:rPr>
        <w:t>Микроспутниковые</w:t>
      </w:r>
      <w:proofErr w:type="spellEnd"/>
      <w:r w:rsidRPr="003042EA">
        <w:rPr>
          <w:sz w:val="28"/>
          <w:szCs w:val="28"/>
        </w:rPr>
        <w:t xml:space="preserve"> системы</w:t>
      </w:r>
      <w:r>
        <w:rPr>
          <w:sz w:val="28"/>
          <w:szCs w:val="28"/>
        </w:rPr>
        <w:t>».</w:t>
      </w:r>
    </w:p>
    <w:p w14:paraId="3F3E5647" w14:textId="4A5256A6" w:rsidR="00AC3A5D" w:rsidRDefault="00AC3A5D" w:rsidP="00AC3A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Август 2022 года – подача заявки на участие во всероссийской научно-исследовательской программе «Стратосферный спутник».</w:t>
      </w:r>
    </w:p>
    <w:p w14:paraId="444DE26B" w14:textId="6A98C1C9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Сентябрь 2022 года – организация донабора в ряды участников Школьного космического центра из числа учеников 7 классов.</w:t>
      </w:r>
    </w:p>
    <w:p w14:paraId="5719A4C9" w14:textId="627D52F8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Сентябрь – ноябрь 2022 года – организация вводных теоретических и практических занятий для новых учеников центра, углубление и развитие инженерных компетенций школьников.</w:t>
      </w:r>
    </w:p>
    <w:p w14:paraId="7CE4E60E" w14:textId="0ED4B6FA" w:rsidR="00AC3A5D" w:rsidRDefault="00AC3A5D" w:rsidP="00AC3A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Октябрь 2022 года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– выполнение заданий экспертов в рамках акселератора </w:t>
      </w:r>
      <w:r w:rsidRPr="003042EA">
        <w:rPr>
          <w:sz w:val="28"/>
          <w:szCs w:val="28"/>
        </w:rPr>
        <w:t>школьных космических проектов 2022</w:t>
      </w:r>
      <w:r>
        <w:rPr>
          <w:sz w:val="28"/>
          <w:szCs w:val="28"/>
        </w:rPr>
        <w:t>.</w:t>
      </w:r>
    </w:p>
    <w:p w14:paraId="43C0B851" w14:textId="765013D4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Ноябрь 2022 года – </w:t>
      </w:r>
      <w:r w:rsidR="00C53F6E">
        <w:rPr>
          <w:sz w:val="28"/>
          <w:szCs w:val="28"/>
        </w:rPr>
        <w:t>участие в заключительном этапе В</w:t>
      </w:r>
      <w:r>
        <w:rPr>
          <w:sz w:val="28"/>
          <w:szCs w:val="28"/>
        </w:rPr>
        <w:t>сероссийской на</w:t>
      </w:r>
      <w:r w:rsidR="00C53F6E">
        <w:rPr>
          <w:sz w:val="28"/>
          <w:szCs w:val="28"/>
        </w:rPr>
        <w:t>учно-исследовательской программы</w:t>
      </w:r>
      <w:r>
        <w:rPr>
          <w:sz w:val="28"/>
          <w:szCs w:val="28"/>
        </w:rPr>
        <w:t xml:space="preserve"> «Стратосферный спутник» с последней версией спутника, его запуск в стратосферу, обработка телеметрии. Результат участия – 3 место.</w:t>
      </w:r>
    </w:p>
    <w:p w14:paraId="73024F18" w14:textId="77777777" w:rsidR="00400E5F" w:rsidRDefault="00875BB2" w:rsidP="00400E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Декабрь 2022 года –</w:t>
      </w:r>
      <w:r w:rsidR="00AC3A5D">
        <w:rPr>
          <w:sz w:val="28"/>
          <w:szCs w:val="28"/>
        </w:rPr>
        <w:t xml:space="preserve"> январь 2023 года – </w:t>
      </w:r>
      <w:r>
        <w:rPr>
          <w:sz w:val="28"/>
          <w:szCs w:val="28"/>
        </w:rPr>
        <w:t>подача заявки на участие в проекте «</w:t>
      </w:r>
      <w:r>
        <w:rPr>
          <w:sz w:val="28"/>
          <w:szCs w:val="28"/>
          <w:lang w:val="en-US"/>
        </w:rPr>
        <w:t>Space</w:t>
      </w:r>
      <w:r w:rsidRPr="00875BB2">
        <w:rPr>
          <w:sz w:val="28"/>
          <w:szCs w:val="28"/>
        </w:rPr>
        <w:t>-π» программы</w:t>
      </w:r>
      <w:r>
        <w:rPr>
          <w:rFonts w:ascii="Arial" w:hAnsi="Arial" w:cs="Arial"/>
          <w:color w:val="202124"/>
        </w:rPr>
        <w:t xml:space="preserve"> </w:t>
      </w:r>
      <w:r w:rsidRPr="00875BB2">
        <w:rPr>
          <w:sz w:val="28"/>
          <w:szCs w:val="28"/>
        </w:rPr>
        <w:t>«Дежурный по планете</w:t>
      </w:r>
      <w:r>
        <w:rPr>
          <w:sz w:val="28"/>
          <w:szCs w:val="28"/>
        </w:rPr>
        <w:t>».</w:t>
      </w:r>
      <w:r w:rsidR="00AC3A5D">
        <w:rPr>
          <w:sz w:val="28"/>
          <w:szCs w:val="28"/>
        </w:rPr>
        <w:t xml:space="preserve"> Подведение итогов акселератора </w:t>
      </w:r>
      <w:r w:rsidR="00AC3A5D" w:rsidRPr="003042EA">
        <w:rPr>
          <w:sz w:val="28"/>
          <w:szCs w:val="28"/>
        </w:rPr>
        <w:t>школьных космических проектов 2022</w:t>
      </w:r>
      <w:r w:rsidR="00AC3A5D">
        <w:rPr>
          <w:sz w:val="28"/>
          <w:szCs w:val="28"/>
        </w:rPr>
        <w:t>.</w:t>
      </w:r>
    </w:p>
    <w:p w14:paraId="412F902A" w14:textId="29B07EEF" w:rsidR="00875BB2" w:rsidRDefault="00AC3A5D" w:rsidP="00400E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участия – 1 место.</w:t>
      </w:r>
    </w:p>
    <w:p w14:paraId="31057C64" w14:textId="47E0EF82" w:rsidR="00875BB2" w:rsidRDefault="00875BB2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Декабрь 2022 года – ноябрь 2023 года – доработка </w:t>
      </w:r>
      <w:r w:rsidR="00AC3A5D">
        <w:rPr>
          <w:sz w:val="28"/>
          <w:szCs w:val="28"/>
        </w:rPr>
        <w:t xml:space="preserve">полезной нагрузки и ее интеграция в спутниковую платформу </w:t>
      </w:r>
      <w:r>
        <w:rPr>
          <w:sz w:val="28"/>
          <w:szCs w:val="28"/>
        </w:rPr>
        <w:t xml:space="preserve">формата </w:t>
      </w:r>
      <w:r>
        <w:rPr>
          <w:sz w:val="28"/>
          <w:szCs w:val="28"/>
          <w:lang w:val="en-US"/>
        </w:rPr>
        <w:t>CubeSat</w:t>
      </w:r>
      <w:r w:rsidRPr="00E53328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</w:t>
      </w:r>
      <w:r w:rsidR="00AC3A5D">
        <w:rPr>
          <w:sz w:val="28"/>
          <w:szCs w:val="28"/>
        </w:rPr>
        <w:t>в рамках проекта «</w:t>
      </w:r>
      <w:r w:rsidR="00AC3A5D">
        <w:rPr>
          <w:sz w:val="28"/>
          <w:szCs w:val="28"/>
          <w:lang w:val="en-US"/>
        </w:rPr>
        <w:t>Space</w:t>
      </w:r>
      <w:r w:rsidR="00AC3A5D" w:rsidRPr="00875BB2">
        <w:rPr>
          <w:sz w:val="28"/>
          <w:szCs w:val="28"/>
        </w:rPr>
        <w:t>-π» программы</w:t>
      </w:r>
      <w:r w:rsidR="00AC3A5D">
        <w:rPr>
          <w:rFonts w:ascii="Arial" w:hAnsi="Arial" w:cs="Arial"/>
          <w:color w:val="202124"/>
        </w:rPr>
        <w:t xml:space="preserve"> </w:t>
      </w:r>
      <w:r w:rsidR="00AC3A5D" w:rsidRPr="00875BB2">
        <w:rPr>
          <w:sz w:val="28"/>
          <w:szCs w:val="28"/>
        </w:rPr>
        <w:t>«Дежурный по планете</w:t>
      </w:r>
      <w:r w:rsidR="00AC3A5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2411B05" w14:textId="370C559B" w:rsidR="00875BB2" w:rsidRDefault="00AC3A5D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Ноябрь 2023 – март 2024 года </w:t>
      </w:r>
      <w:r w:rsidR="00875BB2">
        <w:rPr>
          <w:sz w:val="28"/>
          <w:szCs w:val="28"/>
        </w:rPr>
        <w:t xml:space="preserve">– окончание инженерных работ, прохождение испытаний и аттестация итоговой версии спутника </w:t>
      </w:r>
      <w:r>
        <w:rPr>
          <w:sz w:val="28"/>
          <w:szCs w:val="28"/>
        </w:rPr>
        <w:t>с интегрированной полезной нагрузкой в рамках проекта «</w:t>
      </w:r>
      <w:r>
        <w:rPr>
          <w:sz w:val="28"/>
          <w:szCs w:val="28"/>
          <w:lang w:val="en-US"/>
        </w:rPr>
        <w:t>Space</w:t>
      </w:r>
      <w:r w:rsidRPr="00875BB2">
        <w:rPr>
          <w:sz w:val="28"/>
          <w:szCs w:val="28"/>
        </w:rPr>
        <w:t>-π» программы</w:t>
      </w:r>
      <w:r>
        <w:rPr>
          <w:rFonts w:ascii="Arial" w:hAnsi="Arial" w:cs="Arial"/>
          <w:color w:val="202124"/>
        </w:rPr>
        <w:t xml:space="preserve"> </w:t>
      </w:r>
      <w:r w:rsidRPr="00875BB2">
        <w:rPr>
          <w:sz w:val="28"/>
          <w:szCs w:val="28"/>
        </w:rPr>
        <w:t>«Дежурный по планете</w:t>
      </w:r>
      <w:r>
        <w:rPr>
          <w:sz w:val="28"/>
          <w:szCs w:val="28"/>
        </w:rPr>
        <w:t xml:space="preserve">» </w:t>
      </w:r>
      <w:r w:rsidR="00875BB2">
        <w:rPr>
          <w:sz w:val="28"/>
          <w:szCs w:val="28"/>
        </w:rPr>
        <w:t>для последующего запуска на низкую околоземную орбиту (400-600 км).</w:t>
      </w:r>
    </w:p>
    <w:p w14:paraId="0D680D01" w14:textId="7B02BA80" w:rsidR="00875BB2" w:rsidRDefault="005771B7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реализации практики.</w:t>
      </w:r>
    </w:p>
    <w:p w14:paraId="77DADD9F" w14:textId="181C43A7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Разраб</w:t>
      </w:r>
      <w:r w:rsidR="00A103CE">
        <w:rPr>
          <w:sz w:val="28"/>
          <w:szCs w:val="28"/>
        </w:rPr>
        <w:t>отка образовательной программы.</w:t>
      </w:r>
    </w:p>
    <w:p w14:paraId="42399B27" w14:textId="60C5C263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Командный подход в достижении цели: коллективная работа над общей задачей, распределение ролей в команде, привлечение новых участников и их обучение для укрепления о</w:t>
      </w:r>
      <w:r w:rsidR="00A103CE">
        <w:rPr>
          <w:sz w:val="28"/>
          <w:szCs w:val="28"/>
        </w:rPr>
        <w:t>тдельных инженерных направлений.</w:t>
      </w:r>
    </w:p>
    <w:p w14:paraId="681BFDB1" w14:textId="2827F0DB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Приглашение и участие в проекте мотив</w:t>
      </w:r>
      <w:r w:rsidR="00A103CE">
        <w:rPr>
          <w:sz w:val="28"/>
          <w:szCs w:val="28"/>
        </w:rPr>
        <w:t>ированных учащихся 7-10 классов.</w:t>
      </w:r>
    </w:p>
    <w:p w14:paraId="365424D2" w14:textId="243580FD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Проведение теоретических и практических занятий для обретения на</w:t>
      </w:r>
      <w:r w:rsidR="00A103CE">
        <w:rPr>
          <w:sz w:val="28"/>
          <w:szCs w:val="28"/>
        </w:rPr>
        <w:t>выков в аэрокосмической области.</w:t>
      </w:r>
    </w:p>
    <w:p w14:paraId="4E597A2C" w14:textId="5B0038CF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Отслеживание и система учета: проведение открытых промежуточных презентаций, участие в городских и всероссийских программах, обмен оп</w:t>
      </w:r>
      <w:r w:rsidR="00A103CE">
        <w:rPr>
          <w:sz w:val="28"/>
          <w:szCs w:val="28"/>
        </w:rPr>
        <w:t>ытом и получение обратной связи.</w:t>
      </w:r>
    </w:p>
    <w:p w14:paraId="618C53E1" w14:textId="671EDD84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Расчет рисков и необходимых ресурсов, определение сроков реализации этапов проекта, установка</w:t>
      </w:r>
      <w:r w:rsidR="00A103CE">
        <w:rPr>
          <w:sz w:val="28"/>
          <w:szCs w:val="28"/>
        </w:rPr>
        <w:t xml:space="preserve"> графика проведения мероприятий.</w:t>
      </w:r>
    </w:p>
    <w:p w14:paraId="6ECC0622" w14:textId="4BC1D9DC" w:rsidR="00875BB2" w:rsidRPr="00875BB2" w:rsidRDefault="00875BB2" w:rsidP="00AC3A5D">
      <w:pPr>
        <w:pStyle w:val="a3"/>
        <w:numPr>
          <w:ilvl w:val="0"/>
          <w:numId w:val="2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75BB2">
        <w:rPr>
          <w:sz w:val="28"/>
          <w:szCs w:val="28"/>
        </w:rPr>
        <w:t>Обеспечение контроля над проектным процессом.</w:t>
      </w:r>
    </w:p>
    <w:p w14:paraId="66CFBD76" w14:textId="279BB7C5" w:rsidR="00875BB2" w:rsidRDefault="005771B7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оборудования</w:t>
      </w:r>
      <w:r w:rsidR="00AC3A5D">
        <w:rPr>
          <w:sz w:val="28"/>
          <w:szCs w:val="28"/>
        </w:rPr>
        <w:t>.</w:t>
      </w:r>
    </w:p>
    <w:p w14:paraId="1BE5D4CA" w14:textId="0BD5A3D3" w:rsidR="00AC3A5D" w:rsidRDefault="00AC3A5D" w:rsidP="00875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спутника формата C</w:t>
      </w:r>
      <w:proofErr w:type="spellStart"/>
      <w:r>
        <w:rPr>
          <w:sz w:val="28"/>
          <w:szCs w:val="28"/>
          <w:lang w:val="en-US"/>
        </w:rPr>
        <w:t>ubeSat</w:t>
      </w:r>
      <w:proofErr w:type="spellEnd"/>
      <w:r w:rsidRPr="00AC3A5D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:</w:t>
      </w:r>
    </w:p>
    <w:p w14:paraId="1DFA9DF6" w14:textId="69BEE90C" w:rsidR="00400E5F" w:rsidRDefault="00400E5F" w:rsidP="00400E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 продемонстрирован летный образец космического спутника в сборке, который был запущен на стратосферном зонде в рамках программы «Стратосферный спутник» в ноябре 2022 года.</w:t>
      </w:r>
    </w:p>
    <w:p w14:paraId="38FD20FA" w14:textId="77777777" w:rsidR="00400E5F" w:rsidRDefault="00400E5F" w:rsidP="00400E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аппарата:</w:t>
      </w:r>
    </w:p>
    <w:p w14:paraId="31807767" w14:textId="28716AEF" w:rsidR="00400E5F" w:rsidRPr="00AC3A5D" w:rsidRDefault="00400E5F" w:rsidP="00400E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Модуль камеры</w:t>
      </w:r>
      <w:r w:rsidRPr="002078F0">
        <w:rPr>
          <w:sz w:val="28"/>
          <w:szCs w:val="28"/>
        </w:rPr>
        <w:t xml:space="preserve"> 64 МП с автофокусом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ArduCam</w:t>
      </w:r>
      <w:proofErr w:type="spellEnd"/>
      <w:r>
        <w:rPr>
          <w:sz w:val="28"/>
          <w:szCs w:val="28"/>
        </w:rPr>
        <w:t>) (рисунок 2);</w:t>
      </w:r>
    </w:p>
    <w:p w14:paraId="4424D6A7" w14:textId="16C13D36" w:rsidR="00875BB2" w:rsidRDefault="002078F0" w:rsidP="00400E5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EB4F88" wp14:editId="19F06EA6">
            <wp:extent cx="2951391" cy="519354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b="3679"/>
                    <a:stretch/>
                  </pic:blipFill>
                  <pic:spPr bwMode="auto">
                    <a:xfrm>
                      <a:off x="0" y="0"/>
                      <a:ext cx="2959745" cy="520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7A9AA" w14:textId="0A204037" w:rsidR="002078F0" w:rsidRPr="00400E5F" w:rsidRDefault="002078F0" w:rsidP="00400E5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</w:t>
      </w:r>
      <w:r w:rsidR="00AC3A5D">
        <w:rPr>
          <w:sz w:val="28"/>
          <w:szCs w:val="28"/>
        </w:rPr>
        <w:t xml:space="preserve">Летный образец </w:t>
      </w:r>
      <w:r>
        <w:rPr>
          <w:sz w:val="28"/>
          <w:szCs w:val="28"/>
        </w:rPr>
        <w:t xml:space="preserve">спутника формата </w:t>
      </w:r>
      <w:r>
        <w:rPr>
          <w:sz w:val="28"/>
          <w:szCs w:val="28"/>
          <w:lang w:val="en-US"/>
        </w:rPr>
        <w:t>CubeSat</w:t>
      </w:r>
      <w:r w:rsidRPr="00E53328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U</w:t>
      </w:r>
      <w:r w:rsidR="00AC3A5D">
        <w:rPr>
          <w:sz w:val="28"/>
          <w:szCs w:val="28"/>
        </w:rPr>
        <w:t xml:space="preserve"> в рамках конкурса «Стратосферный спутник»</w:t>
      </w:r>
    </w:p>
    <w:p w14:paraId="23D16631" w14:textId="77777777" w:rsidR="003C7A11" w:rsidRPr="003C7A11" w:rsidRDefault="003C7A11" w:rsidP="00400E5F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3C7A11">
        <w:rPr>
          <w:noProof/>
        </w:rPr>
        <w:drawing>
          <wp:inline distT="0" distB="0" distL="0" distR="0" wp14:anchorId="3D598339" wp14:editId="2D2D5BBC">
            <wp:extent cx="4219177" cy="3006895"/>
            <wp:effectExtent l="0" t="0" r="0" b="3175"/>
            <wp:docPr id="1026" name="Picture 2" descr="Новая 64-мегапиксельная камера с автофокусом для Raspberry Pi и CM4 от  Arducam | CNXSoft - Новости Андроид приставок и встраиваемы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Новая 64-мегапиксельная камера с автофокусом для Raspberry Pi и CM4 от  Arducam | CNXSoft - Новости Андроид приставок и встраиваемых систем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90" b="43168"/>
                    <a:stretch/>
                  </pic:blipFill>
                  <pic:spPr bwMode="auto">
                    <a:xfrm>
                      <a:off x="0" y="0"/>
                      <a:ext cx="4243993" cy="30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6BAE7" w14:textId="3492A9B8" w:rsidR="003C7A11" w:rsidRPr="003C7A11" w:rsidRDefault="003C7A11" w:rsidP="00400E5F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3C7A1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3C7A11">
        <w:rPr>
          <w:sz w:val="28"/>
          <w:szCs w:val="28"/>
        </w:rPr>
        <w:t xml:space="preserve"> – Бортовая камера дистанционного зондирования Земли</w:t>
      </w:r>
    </w:p>
    <w:p w14:paraId="2A03B1BF" w14:textId="77777777" w:rsidR="00400E5F" w:rsidRDefault="00AC3A5D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2078F0">
        <w:rPr>
          <w:sz w:val="28"/>
          <w:szCs w:val="28"/>
        </w:rPr>
        <w:lastRenderedPageBreak/>
        <w:t xml:space="preserve">Плата бортовой центральной вычислительной машины (БЦВМ) </w:t>
      </w:r>
      <w:r>
        <w:rPr>
          <w:sz w:val="28"/>
          <w:szCs w:val="28"/>
        </w:rPr>
        <w:t xml:space="preserve">на базе микроконтроллера </w:t>
      </w:r>
      <w:r w:rsidRPr="002078F0">
        <w:rPr>
          <w:sz w:val="28"/>
          <w:szCs w:val="28"/>
        </w:rPr>
        <w:t>A</w:t>
      </w:r>
      <w:proofErr w:type="spellStart"/>
      <w:r w:rsidRPr="002078F0">
        <w:rPr>
          <w:sz w:val="28"/>
          <w:szCs w:val="28"/>
          <w:lang w:val="en-US"/>
        </w:rPr>
        <w:t>tmega</w:t>
      </w:r>
      <w:proofErr w:type="spellEnd"/>
      <w:r w:rsidRPr="002078F0">
        <w:rPr>
          <w:sz w:val="28"/>
          <w:szCs w:val="28"/>
        </w:rPr>
        <w:t xml:space="preserve">2560 </w:t>
      </w:r>
      <w:r w:rsidRPr="0035468E">
        <w:rPr>
          <w:sz w:val="28"/>
          <w:szCs w:val="28"/>
        </w:rPr>
        <w:t>с модулем питания</w:t>
      </w:r>
      <w:r>
        <w:rPr>
          <w:sz w:val="28"/>
          <w:szCs w:val="28"/>
        </w:rPr>
        <w:t xml:space="preserve"> и аккумулятором (внутри серого корпуса)</w:t>
      </w:r>
      <w:r w:rsidR="00400E5F">
        <w:rPr>
          <w:sz w:val="28"/>
          <w:szCs w:val="28"/>
        </w:rPr>
        <w:t>.</w:t>
      </w:r>
    </w:p>
    <w:p w14:paraId="5D745CF1" w14:textId="6678D333" w:rsidR="002078F0" w:rsidRDefault="00400E5F" w:rsidP="00400E5F">
      <w:pPr>
        <w:pStyle w:val="a3"/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C3A5D" w:rsidRPr="002078F0">
        <w:rPr>
          <w:sz w:val="28"/>
          <w:szCs w:val="28"/>
        </w:rPr>
        <w:t xml:space="preserve">ыполняет роль коммутатора всех систем, отвечает за сбор информации с них и обеспечивает прием команд и передачу телеметрии с помощью </w:t>
      </w:r>
      <w:proofErr w:type="spellStart"/>
      <w:r w:rsidR="00AC3A5D" w:rsidRPr="002078F0">
        <w:rPr>
          <w:sz w:val="28"/>
          <w:szCs w:val="28"/>
        </w:rPr>
        <w:t>радиомодуля</w:t>
      </w:r>
      <w:proofErr w:type="spellEnd"/>
      <w:r w:rsidR="00AC3A5D">
        <w:rPr>
          <w:sz w:val="28"/>
          <w:szCs w:val="28"/>
        </w:rPr>
        <w:t xml:space="preserve"> (рисунок 3);</w:t>
      </w:r>
    </w:p>
    <w:p w14:paraId="0FBD368B" w14:textId="77777777" w:rsidR="003C7A11" w:rsidRPr="003C7A11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 w:rsidRPr="003C7A11">
        <w:rPr>
          <w:noProof/>
        </w:rPr>
        <w:drawing>
          <wp:inline distT="0" distB="0" distL="0" distR="0" wp14:anchorId="4A4A0B6D" wp14:editId="5D543F78">
            <wp:extent cx="4893730" cy="5361118"/>
            <wp:effectExtent l="0" t="5080" r="3810" b="381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4" t="29655" r="11555" b="31827"/>
                    <a:stretch/>
                  </pic:blipFill>
                  <pic:spPr>
                    <a:xfrm rot="5400000">
                      <a:off x="0" y="0"/>
                      <a:ext cx="4942989" cy="54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C2A7" w14:textId="7869808E" w:rsidR="003C7A11" w:rsidRPr="003C7A11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 w:rsidRPr="003C7A1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3C7A11">
        <w:rPr>
          <w:sz w:val="28"/>
          <w:szCs w:val="28"/>
        </w:rPr>
        <w:t xml:space="preserve"> – Плата БЦВМ</w:t>
      </w:r>
    </w:p>
    <w:p w14:paraId="10A6C389" w14:textId="77777777" w:rsidR="00400E5F" w:rsidRDefault="002078F0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2078F0">
        <w:rPr>
          <w:sz w:val="28"/>
          <w:szCs w:val="28"/>
        </w:rPr>
        <w:t>Система анализа состава атмосферы</w:t>
      </w:r>
      <w:r>
        <w:rPr>
          <w:sz w:val="28"/>
          <w:szCs w:val="28"/>
        </w:rPr>
        <w:t xml:space="preserve"> – выполнена с использованием макетной платы собственного изготовления</w:t>
      </w:r>
      <w:r w:rsidR="00400E5F">
        <w:rPr>
          <w:sz w:val="28"/>
          <w:szCs w:val="28"/>
        </w:rPr>
        <w:t>.</w:t>
      </w:r>
    </w:p>
    <w:p w14:paraId="22CE4EF9" w14:textId="77777777" w:rsidR="00400E5F" w:rsidRDefault="00400E5F" w:rsidP="00400E5F">
      <w:pPr>
        <w:pStyle w:val="a3"/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Им</w:t>
      </w:r>
      <w:r w:rsidR="002078F0">
        <w:rPr>
          <w:sz w:val="28"/>
          <w:szCs w:val="28"/>
        </w:rPr>
        <w:t>еет в составе микроконтроллер</w:t>
      </w:r>
      <w:r w:rsidR="00AC3A5D">
        <w:rPr>
          <w:sz w:val="28"/>
          <w:szCs w:val="28"/>
        </w:rPr>
        <w:t xml:space="preserve"> </w:t>
      </w:r>
      <w:r w:rsidR="00AC3A5D">
        <w:rPr>
          <w:sz w:val="28"/>
          <w:szCs w:val="28"/>
          <w:lang w:val="en-US"/>
        </w:rPr>
        <w:t>Arduino</w:t>
      </w:r>
      <w:r w:rsidR="00AC3A5D" w:rsidRPr="00DC1777">
        <w:rPr>
          <w:sz w:val="28"/>
          <w:szCs w:val="28"/>
        </w:rPr>
        <w:t xml:space="preserve"> </w:t>
      </w:r>
      <w:r w:rsidR="00AC3A5D">
        <w:rPr>
          <w:sz w:val="28"/>
          <w:szCs w:val="28"/>
          <w:lang w:val="en-US"/>
        </w:rPr>
        <w:t>Nano</w:t>
      </w:r>
      <w:r w:rsidR="00AC3A5D">
        <w:rPr>
          <w:sz w:val="28"/>
          <w:szCs w:val="28"/>
        </w:rPr>
        <w:t xml:space="preserve"> и следующие датчики:</w:t>
      </w:r>
      <w:r w:rsidR="002078F0">
        <w:rPr>
          <w:sz w:val="28"/>
          <w:szCs w:val="28"/>
        </w:rPr>
        <w:t xml:space="preserve"> концентрации угарного газа, концентрации водорода, концентрации природного газа, влажности, цифровой датчик температуры, аналоговый датчик температуры.</w:t>
      </w:r>
    </w:p>
    <w:p w14:paraId="231A5D11" w14:textId="0ED2003B" w:rsidR="00400E5F" w:rsidRPr="00400E5F" w:rsidRDefault="002078F0" w:rsidP="00400E5F">
      <w:pPr>
        <w:pStyle w:val="a3"/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связи </w:t>
      </w:r>
      <w:r>
        <w:rPr>
          <w:sz w:val="28"/>
          <w:szCs w:val="28"/>
          <w:lang w:val="en-US"/>
        </w:rPr>
        <w:t>UART</w:t>
      </w:r>
      <w:r w:rsidR="003C7A11">
        <w:rPr>
          <w:sz w:val="28"/>
          <w:szCs w:val="28"/>
        </w:rPr>
        <w:t xml:space="preserve"> (рисунок 4)</w:t>
      </w:r>
      <w:r w:rsidR="00400E5F">
        <w:rPr>
          <w:sz w:val="28"/>
          <w:szCs w:val="28"/>
        </w:rPr>
        <w:t>.</w:t>
      </w:r>
    </w:p>
    <w:p w14:paraId="3753EB67" w14:textId="5B600ED8" w:rsidR="003C7A11" w:rsidRDefault="003C7A11" w:rsidP="003C7A11">
      <w:pPr>
        <w:spacing w:line="360" w:lineRule="auto"/>
        <w:ind w:left="1069"/>
        <w:jc w:val="center"/>
        <w:rPr>
          <w:sz w:val="28"/>
          <w:szCs w:val="28"/>
        </w:rPr>
      </w:pPr>
      <w:r w:rsidRPr="003C7A11">
        <w:rPr>
          <w:noProof/>
          <w:sz w:val="28"/>
          <w:szCs w:val="28"/>
        </w:rPr>
        <w:lastRenderedPageBreak/>
        <w:drawing>
          <wp:inline distT="0" distB="0" distL="0" distR="0" wp14:anchorId="10F9D38F" wp14:editId="7038506E">
            <wp:extent cx="4368897" cy="3960296"/>
            <wp:effectExtent l="0" t="0" r="0" b="254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42633" r="26306" b="16736"/>
                    <a:stretch/>
                  </pic:blipFill>
                  <pic:spPr>
                    <a:xfrm>
                      <a:off x="0" y="0"/>
                      <a:ext cx="4518124" cy="409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4D43" w14:textId="0DB535E0" w:rsidR="003C7A11" w:rsidRPr="003C7A11" w:rsidRDefault="003C7A11" w:rsidP="003C7A11">
      <w:pPr>
        <w:spacing w:line="360" w:lineRule="auto"/>
        <w:ind w:left="1069"/>
        <w:jc w:val="center"/>
        <w:rPr>
          <w:sz w:val="28"/>
          <w:szCs w:val="28"/>
        </w:rPr>
      </w:pPr>
      <w:r>
        <w:rPr>
          <w:sz w:val="28"/>
          <w:szCs w:val="28"/>
        </w:rPr>
        <w:t>Рисунок 4 – Система анализа состава атмосферы</w:t>
      </w:r>
    </w:p>
    <w:p w14:paraId="5A09F474" w14:textId="7DD76E50" w:rsidR="002078F0" w:rsidRDefault="002078F0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2078F0">
        <w:rPr>
          <w:sz w:val="28"/>
          <w:szCs w:val="28"/>
        </w:rPr>
        <w:t>Антенны 2,4 Г</w:t>
      </w:r>
      <w:r w:rsidR="00AC3A5D">
        <w:rPr>
          <w:sz w:val="28"/>
          <w:szCs w:val="28"/>
        </w:rPr>
        <w:t>Г</w:t>
      </w:r>
      <w:r w:rsidRPr="002078F0">
        <w:rPr>
          <w:sz w:val="28"/>
          <w:szCs w:val="28"/>
        </w:rPr>
        <w:t xml:space="preserve">ц и 433 МГц, модуль </w:t>
      </w:r>
      <w:r w:rsidRPr="00AC3A5D">
        <w:rPr>
          <w:sz w:val="28"/>
          <w:szCs w:val="28"/>
        </w:rPr>
        <w:t>GNSS</w:t>
      </w:r>
      <w:r w:rsidRPr="002078F0">
        <w:rPr>
          <w:sz w:val="28"/>
          <w:szCs w:val="28"/>
        </w:rPr>
        <w:t>;</w:t>
      </w:r>
      <w:r w:rsidR="00816CF2">
        <w:rPr>
          <w:sz w:val="28"/>
          <w:szCs w:val="28"/>
        </w:rPr>
        <w:t xml:space="preserve"> Наземная часть: система связи с рабочей частотой 433 МГц, система связи с рабочей частотой 2,4 </w:t>
      </w:r>
      <w:r w:rsidR="00816CF2" w:rsidRPr="002078F0">
        <w:rPr>
          <w:sz w:val="28"/>
          <w:szCs w:val="28"/>
        </w:rPr>
        <w:t>Г</w:t>
      </w:r>
      <w:r w:rsidR="00AC3A5D">
        <w:rPr>
          <w:sz w:val="28"/>
          <w:szCs w:val="28"/>
        </w:rPr>
        <w:t>Г</w:t>
      </w:r>
      <w:r w:rsidR="00816CF2" w:rsidRPr="002078F0">
        <w:rPr>
          <w:sz w:val="28"/>
          <w:szCs w:val="28"/>
        </w:rPr>
        <w:t>ц</w:t>
      </w:r>
      <w:r w:rsidR="00A103CE">
        <w:rPr>
          <w:sz w:val="28"/>
          <w:szCs w:val="28"/>
        </w:rPr>
        <w:t xml:space="preserve"> (рисунок 5).</w:t>
      </w:r>
    </w:p>
    <w:p w14:paraId="4832CE56" w14:textId="77777777" w:rsidR="00400E5F" w:rsidRPr="00400E5F" w:rsidRDefault="00400E5F" w:rsidP="00400E5F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816CF2">
        <w:rPr>
          <w:noProof/>
        </w:rPr>
        <w:drawing>
          <wp:inline distT="0" distB="0" distL="0" distR="0" wp14:anchorId="2B48C918" wp14:editId="2456747C">
            <wp:extent cx="4473145" cy="3621112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2572" r="10209"/>
                    <a:stretch/>
                  </pic:blipFill>
                  <pic:spPr>
                    <a:xfrm>
                      <a:off x="0" y="0"/>
                      <a:ext cx="4515998" cy="36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F403" w14:textId="23BF7451" w:rsidR="00400E5F" w:rsidRPr="00400E5F" w:rsidRDefault="00400E5F" w:rsidP="00400E5F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400E5F">
        <w:rPr>
          <w:sz w:val="28"/>
          <w:szCs w:val="28"/>
        </w:rPr>
        <w:t>Рисунок 5 – Наземная часть проекта</w:t>
      </w:r>
    </w:p>
    <w:p w14:paraId="72BF4441" w14:textId="5272579E" w:rsidR="00816CF2" w:rsidRPr="00816CF2" w:rsidRDefault="00816CF2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2078F0">
        <w:rPr>
          <w:sz w:val="28"/>
          <w:szCs w:val="28"/>
        </w:rPr>
        <w:lastRenderedPageBreak/>
        <w:t>Механизм поворота вокруг вертикальной оси</w:t>
      </w:r>
      <w:r>
        <w:rPr>
          <w:sz w:val="28"/>
          <w:szCs w:val="28"/>
        </w:rPr>
        <w:t xml:space="preserve"> и система определения положения Солнца – состоит из </w:t>
      </w:r>
      <w:r w:rsidRPr="00816CF2">
        <w:rPr>
          <w:sz w:val="28"/>
          <w:szCs w:val="28"/>
        </w:rPr>
        <w:t xml:space="preserve">микроконтроллера на основе </w:t>
      </w:r>
      <w:proofErr w:type="spellStart"/>
      <w:r w:rsidRPr="00816CF2">
        <w:rPr>
          <w:sz w:val="28"/>
          <w:szCs w:val="28"/>
          <w:lang w:val="en-US"/>
        </w:rPr>
        <w:t>Atmega</w:t>
      </w:r>
      <w:proofErr w:type="spellEnd"/>
      <w:r w:rsidRPr="00816CF2">
        <w:rPr>
          <w:sz w:val="28"/>
          <w:szCs w:val="28"/>
        </w:rPr>
        <w:t>2560,</w:t>
      </w:r>
      <w:r>
        <w:rPr>
          <w:sz w:val="28"/>
          <w:szCs w:val="28"/>
        </w:rPr>
        <w:t xml:space="preserve"> </w:t>
      </w:r>
      <w:r w:rsidRPr="00816CF2">
        <w:rPr>
          <w:sz w:val="28"/>
          <w:szCs w:val="28"/>
        </w:rPr>
        <w:t>камеры машинного зрения,</w:t>
      </w:r>
      <w:r>
        <w:rPr>
          <w:sz w:val="28"/>
          <w:szCs w:val="28"/>
        </w:rPr>
        <w:t xml:space="preserve"> </w:t>
      </w:r>
      <w:r w:rsidRPr="00816CF2">
        <w:rPr>
          <w:sz w:val="28"/>
          <w:szCs w:val="28"/>
        </w:rPr>
        <w:t>4-х фоторезисторов,</w:t>
      </w:r>
      <w:r>
        <w:rPr>
          <w:sz w:val="28"/>
          <w:szCs w:val="28"/>
        </w:rPr>
        <w:t xml:space="preserve"> </w:t>
      </w:r>
      <w:r w:rsidRPr="00816CF2">
        <w:rPr>
          <w:sz w:val="28"/>
          <w:szCs w:val="28"/>
        </w:rPr>
        <w:t>сервопривода постоянного вращения с системой шестеренок и подвес</w:t>
      </w:r>
      <w:r w:rsidR="00A103CE">
        <w:rPr>
          <w:sz w:val="28"/>
          <w:szCs w:val="28"/>
        </w:rPr>
        <w:t>ом.</w:t>
      </w:r>
      <w:r>
        <w:rPr>
          <w:sz w:val="28"/>
          <w:szCs w:val="28"/>
        </w:rPr>
        <w:t xml:space="preserve"> </w:t>
      </w:r>
      <w:r w:rsidRPr="00816CF2">
        <w:rPr>
          <w:sz w:val="28"/>
          <w:szCs w:val="28"/>
        </w:rPr>
        <w:t>Механизм продемонстрирован на рисунке 6.</w:t>
      </w:r>
    </w:p>
    <w:p w14:paraId="22B35DE2" w14:textId="0AA9C610" w:rsidR="003C7A11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 w:rsidRPr="003C7A11">
        <w:rPr>
          <w:noProof/>
          <w:sz w:val="28"/>
          <w:szCs w:val="28"/>
        </w:rPr>
        <w:drawing>
          <wp:inline distT="0" distB="0" distL="0" distR="0" wp14:anchorId="3CD973F0" wp14:editId="613CF6FE">
            <wp:extent cx="3161656" cy="5486400"/>
            <wp:effectExtent l="0" t="0" r="127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6" t="13037" r="37509" b="52001"/>
                    <a:stretch/>
                  </pic:blipFill>
                  <pic:spPr>
                    <a:xfrm>
                      <a:off x="0" y="0"/>
                      <a:ext cx="3245379" cy="563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0A36" w14:textId="2B97F90A" w:rsidR="003C7A11" w:rsidRPr="002078F0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16CF2">
        <w:rPr>
          <w:sz w:val="28"/>
          <w:szCs w:val="28"/>
        </w:rPr>
        <w:t>6</w:t>
      </w:r>
      <w:r>
        <w:rPr>
          <w:sz w:val="28"/>
          <w:szCs w:val="28"/>
        </w:rPr>
        <w:t xml:space="preserve"> – Система определения положения Солнца и изменения ориентации</w:t>
      </w:r>
    </w:p>
    <w:p w14:paraId="2532B8CF" w14:textId="3098F877" w:rsidR="002078F0" w:rsidRPr="002078F0" w:rsidRDefault="00AC3A5D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Панели корпуса выполнены </w:t>
      </w:r>
      <w:r w:rsidR="00A103CE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алюминиевого </w:t>
      </w:r>
      <w:r w:rsidR="00A103CE">
        <w:rPr>
          <w:sz w:val="28"/>
          <w:szCs w:val="28"/>
        </w:rPr>
        <w:t>сплава Д16Т.</w:t>
      </w:r>
    </w:p>
    <w:p w14:paraId="29D89DE5" w14:textId="3E75C231" w:rsidR="002078F0" w:rsidRDefault="002078F0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AC3A5D">
        <w:rPr>
          <w:sz w:val="28"/>
          <w:szCs w:val="28"/>
        </w:rPr>
        <w:t>Raspberry</w:t>
      </w:r>
      <w:r w:rsidRPr="002078F0">
        <w:rPr>
          <w:sz w:val="28"/>
          <w:szCs w:val="28"/>
        </w:rPr>
        <w:t xml:space="preserve"> </w:t>
      </w:r>
      <w:r w:rsidRPr="00AC3A5D">
        <w:rPr>
          <w:sz w:val="28"/>
          <w:szCs w:val="28"/>
        </w:rPr>
        <w:t>Pi</w:t>
      </w:r>
      <w:r w:rsidRPr="002078F0">
        <w:rPr>
          <w:sz w:val="28"/>
          <w:szCs w:val="28"/>
        </w:rPr>
        <w:t xml:space="preserve"> 4</w:t>
      </w:r>
      <w:r w:rsidRPr="00AC3A5D">
        <w:rPr>
          <w:sz w:val="28"/>
          <w:szCs w:val="28"/>
        </w:rPr>
        <w:t>b</w:t>
      </w:r>
      <w:r w:rsidRPr="002078F0">
        <w:rPr>
          <w:sz w:val="28"/>
          <w:szCs w:val="28"/>
        </w:rPr>
        <w:t xml:space="preserve"> с модулем связи 2,4 Г</w:t>
      </w:r>
      <w:r w:rsidR="00AC3A5D">
        <w:rPr>
          <w:sz w:val="28"/>
          <w:szCs w:val="28"/>
        </w:rPr>
        <w:t>Г</w:t>
      </w:r>
      <w:r w:rsidRPr="002078F0">
        <w:rPr>
          <w:sz w:val="28"/>
          <w:szCs w:val="28"/>
        </w:rPr>
        <w:t>ц</w:t>
      </w:r>
      <w:r>
        <w:rPr>
          <w:sz w:val="28"/>
          <w:szCs w:val="28"/>
        </w:rPr>
        <w:t xml:space="preserve"> – задачи микрокомпьютера: взаимодействие с </w:t>
      </w:r>
      <w:r w:rsidR="00AC3A5D">
        <w:rPr>
          <w:sz w:val="28"/>
          <w:szCs w:val="28"/>
        </w:rPr>
        <w:t>модулем камеры</w:t>
      </w:r>
      <w:r>
        <w:rPr>
          <w:sz w:val="28"/>
          <w:szCs w:val="28"/>
        </w:rPr>
        <w:t xml:space="preserve">, обработка и хранение фотографий, управление модулем связи, перепрошивка </w:t>
      </w:r>
      <w:r w:rsidR="003C7A11" w:rsidRPr="002078F0">
        <w:rPr>
          <w:sz w:val="28"/>
          <w:szCs w:val="28"/>
        </w:rPr>
        <w:t>бортово</w:t>
      </w:r>
      <w:r w:rsidR="003C7A11">
        <w:rPr>
          <w:sz w:val="28"/>
          <w:szCs w:val="28"/>
        </w:rPr>
        <w:t>й</w:t>
      </w:r>
      <w:r w:rsidR="003C7A11" w:rsidRPr="002078F0">
        <w:rPr>
          <w:sz w:val="28"/>
          <w:szCs w:val="28"/>
        </w:rPr>
        <w:t xml:space="preserve"> центрально</w:t>
      </w:r>
      <w:r w:rsidR="003C7A11">
        <w:rPr>
          <w:sz w:val="28"/>
          <w:szCs w:val="28"/>
        </w:rPr>
        <w:t>й</w:t>
      </w:r>
      <w:r w:rsidR="003C7A11" w:rsidRPr="002078F0">
        <w:rPr>
          <w:sz w:val="28"/>
          <w:szCs w:val="28"/>
        </w:rPr>
        <w:t xml:space="preserve"> вычислительной машины</w:t>
      </w:r>
      <w:r>
        <w:rPr>
          <w:sz w:val="28"/>
          <w:szCs w:val="28"/>
        </w:rPr>
        <w:t xml:space="preserve"> в полете</w:t>
      </w:r>
      <w:r w:rsidR="003C7A11">
        <w:rPr>
          <w:sz w:val="28"/>
          <w:szCs w:val="28"/>
        </w:rPr>
        <w:t xml:space="preserve"> (рисунок </w:t>
      </w:r>
      <w:r w:rsidR="00816CF2">
        <w:rPr>
          <w:sz w:val="28"/>
          <w:szCs w:val="28"/>
        </w:rPr>
        <w:t>7</w:t>
      </w:r>
      <w:r w:rsidR="003C7A11">
        <w:rPr>
          <w:sz w:val="28"/>
          <w:szCs w:val="28"/>
        </w:rPr>
        <w:t>)</w:t>
      </w:r>
      <w:r w:rsidR="00A103CE">
        <w:rPr>
          <w:sz w:val="28"/>
          <w:szCs w:val="28"/>
        </w:rPr>
        <w:t>:</w:t>
      </w:r>
    </w:p>
    <w:p w14:paraId="10133A30" w14:textId="77777777" w:rsidR="003C7A11" w:rsidRPr="003C7A11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 w:rsidRPr="003C7A11">
        <w:rPr>
          <w:noProof/>
        </w:rPr>
        <w:lastRenderedPageBreak/>
        <w:drawing>
          <wp:inline distT="0" distB="0" distL="0" distR="0" wp14:anchorId="7D29354C" wp14:editId="7364D85A">
            <wp:extent cx="3349236" cy="4880308"/>
            <wp:effectExtent l="0" t="3493" r="318" b="317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9" t="28621" r="46932" b="30832"/>
                    <a:stretch/>
                  </pic:blipFill>
                  <pic:spPr>
                    <a:xfrm rot="5400000">
                      <a:off x="0" y="0"/>
                      <a:ext cx="3436911" cy="50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8A15" w14:textId="4CBDD161" w:rsidR="003C7A11" w:rsidRPr="00816CF2" w:rsidRDefault="003C7A11" w:rsidP="003C7A11">
      <w:pPr>
        <w:pStyle w:val="a3"/>
        <w:spacing w:line="360" w:lineRule="auto"/>
        <w:ind w:left="1429"/>
        <w:jc w:val="center"/>
        <w:rPr>
          <w:sz w:val="28"/>
          <w:szCs w:val="28"/>
        </w:rPr>
      </w:pPr>
      <w:r w:rsidRPr="003C7A11">
        <w:rPr>
          <w:sz w:val="28"/>
          <w:szCs w:val="28"/>
        </w:rPr>
        <w:t xml:space="preserve">Рисунок </w:t>
      </w:r>
      <w:r w:rsidR="00816CF2">
        <w:rPr>
          <w:sz w:val="28"/>
          <w:szCs w:val="28"/>
        </w:rPr>
        <w:t>7</w:t>
      </w:r>
      <w:r w:rsidRPr="003C7A11">
        <w:rPr>
          <w:sz w:val="28"/>
          <w:szCs w:val="28"/>
        </w:rPr>
        <w:t xml:space="preserve"> – Бортовой компьютер </w:t>
      </w:r>
      <w:r w:rsidRPr="003C7A11">
        <w:rPr>
          <w:sz w:val="28"/>
          <w:szCs w:val="28"/>
          <w:lang w:val="en-US"/>
        </w:rPr>
        <w:t>Raspberry</w:t>
      </w:r>
      <w:r w:rsidRPr="003C7A11">
        <w:rPr>
          <w:sz w:val="28"/>
          <w:szCs w:val="28"/>
        </w:rPr>
        <w:t xml:space="preserve"> </w:t>
      </w:r>
      <w:r w:rsidRPr="003C7A11">
        <w:rPr>
          <w:sz w:val="28"/>
          <w:szCs w:val="28"/>
          <w:lang w:val="en-US"/>
        </w:rPr>
        <w:t>Pi</w:t>
      </w:r>
    </w:p>
    <w:p w14:paraId="217D2C42" w14:textId="529F8BC4" w:rsidR="002078F0" w:rsidRDefault="002078F0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2078F0">
        <w:rPr>
          <w:sz w:val="28"/>
          <w:szCs w:val="28"/>
        </w:rPr>
        <w:t xml:space="preserve">Плата </w:t>
      </w:r>
      <w:proofErr w:type="spellStart"/>
      <w:r w:rsidRPr="002078F0">
        <w:rPr>
          <w:sz w:val="28"/>
          <w:szCs w:val="28"/>
        </w:rPr>
        <w:t>энергоразвязки</w:t>
      </w:r>
      <w:proofErr w:type="spellEnd"/>
      <w:r>
        <w:rPr>
          <w:sz w:val="28"/>
          <w:szCs w:val="28"/>
        </w:rPr>
        <w:t xml:space="preserve"> – спроектирована и изготовлена собственноручно, 3 стабилизатора напряжения L</w:t>
      </w:r>
      <w:r w:rsidRPr="00AC3A5D">
        <w:rPr>
          <w:sz w:val="28"/>
          <w:szCs w:val="28"/>
        </w:rPr>
        <w:t>M</w:t>
      </w:r>
      <w:r w:rsidRPr="002078F0">
        <w:rPr>
          <w:sz w:val="28"/>
          <w:szCs w:val="28"/>
        </w:rPr>
        <w:t xml:space="preserve">2596 </w:t>
      </w:r>
      <w:r>
        <w:rPr>
          <w:sz w:val="28"/>
          <w:szCs w:val="28"/>
        </w:rPr>
        <w:t xml:space="preserve">с максимальной суммарной </w:t>
      </w:r>
      <w:proofErr w:type="spellStart"/>
      <w:r>
        <w:rPr>
          <w:sz w:val="28"/>
          <w:szCs w:val="28"/>
        </w:rPr>
        <w:t>токоотдачей</w:t>
      </w:r>
      <w:proofErr w:type="spellEnd"/>
      <w:r>
        <w:rPr>
          <w:sz w:val="28"/>
          <w:szCs w:val="28"/>
        </w:rPr>
        <w:t xml:space="preserve"> 9 </w:t>
      </w:r>
      <w:proofErr w:type="spellStart"/>
      <w:r>
        <w:rPr>
          <w:sz w:val="28"/>
          <w:szCs w:val="28"/>
        </w:rPr>
        <w:t>Ач</w:t>
      </w:r>
      <w:proofErr w:type="spellEnd"/>
      <w:r>
        <w:rPr>
          <w:sz w:val="28"/>
          <w:szCs w:val="28"/>
        </w:rPr>
        <w:t xml:space="preserve">, 3 транзистора с максимальной </w:t>
      </w:r>
      <w:proofErr w:type="spellStart"/>
      <w:r>
        <w:rPr>
          <w:sz w:val="28"/>
          <w:szCs w:val="28"/>
        </w:rPr>
        <w:t>токоотдачей</w:t>
      </w:r>
      <w:proofErr w:type="spellEnd"/>
      <w:r>
        <w:rPr>
          <w:sz w:val="28"/>
          <w:szCs w:val="28"/>
        </w:rPr>
        <w:t xml:space="preserve"> до 5 </w:t>
      </w:r>
      <w:proofErr w:type="spellStart"/>
      <w:r>
        <w:rPr>
          <w:sz w:val="28"/>
          <w:szCs w:val="28"/>
        </w:rPr>
        <w:t>Ач</w:t>
      </w:r>
      <w:proofErr w:type="spellEnd"/>
      <w:r>
        <w:rPr>
          <w:sz w:val="28"/>
          <w:szCs w:val="28"/>
        </w:rPr>
        <w:t xml:space="preserve">, 3 транзистора с максимальной </w:t>
      </w:r>
      <w:proofErr w:type="spellStart"/>
      <w:r>
        <w:rPr>
          <w:sz w:val="28"/>
          <w:szCs w:val="28"/>
        </w:rPr>
        <w:t>токоотдачей</w:t>
      </w:r>
      <w:proofErr w:type="spellEnd"/>
      <w:r>
        <w:rPr>
          <w:sz w:val="28"/>
          <w:szCs w:val="28"/>
        </w:rPr>
        <w:t xml:space="preserve"> до 500 </w:t>
      </w:r>
      <w:proofErr w:type="spellStart"/>
      <w:r>
        <w:rPr>
          <w:sz w:val="28"/>
          <w:szCs w:val="28"/>
        </w:rPr>
        <w:t>мАч</w:t>
      </w:r>
      <w:proofErr w:type="spellEnd"/>
      <w:r w:rsidR="003C7A11">
        <w:rPr>
          <w:sz w:val="28"/>
          <w:szCs w:val="28"/>
        </w:rPr>
        <w:t xml:space="preserve"> (рисунок </w:t>
      </w:r>
      <w:r w:rsidR="00816CF2">
        <w:rPr>
          <w:sz w:val="28"/>
          <w:szCs w:val="28"/>
        </w:rPr>
        <w:t>8</w:t>
      </w:r>
      <w:r w:rsidR="003C7A11">
        <w:rPr>
          <w:sz w:val="28"/>
          <w:szCs w:val="28"/>
        </w:rPr>
        <w:t>)</w:t>
      </w:r>
      <w:r w:rsidR="00A103CE">
        <w:rPr>
          <w:sz w:val="28"/>
          <w:szCs w:val="28"/>
        </w:rPr>
        <w:t>:</w:t>
      </w:r>
    </w:p>
    <w:p w14:paraId="355B297F" w14:textId="5D2EBCCC" w:rsidR="003C7A11" w:rsidRDefault="003C7A11" w:rsidP="003C7A11">
      <w:pPr>
        <w:spacing w:line="360" w:lineRule="auto"/>
        <w:ind w:left="1069"/>
        <w:jc w:val="center"/>
        <w:rPr>
          <w:sz w:val="28"/>
          <w:szCs w:val="28"/>
        </w:rPr>
      </w:pPr>
      <w:r w:rsidRPr="003C7A11">
        <w:rPr>
          <w:noProof/>
          <w:sz w:val="28"/>
          <w:szCs w:val="28"/>
        </w:rPr>
        <w:drawing>
          <wp:inline distT="0" distB="0" distL="0" distR="0" wp14:anchorId="68AEF9FC" wp14:editId="73B5B571">
            <wp:extent cx="4341437" cy="3559126"/>
            <wp:effectExtent l="0" t="0" r="254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42621" r="15173" b="6782"/>
                    <a:stretch/>
                  </pic:blipFill>
                  <pic:spPr>
                    <a:xfrm>
                      <a:off x="0" y="0"/>
                      <a:ext cx="4414989" cy="36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D3CA" w14:textId="58A744CA" w:rsidR="00816CF2" w:rsidRPr="003C7A11" w:rsidRDefault="003C7A11" w:rsidP="00816CF2">
      <w:pPr>
        <w:spacing w:line="360" w:lineRule="auto"/>
        <w:ind w:left="106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16CF2">
        <w:rPr>
          <w:sz w:val="28"/>
          <w:szCs w:val="28"/>
        </w:rPr>
        <w:t>8</w:t>
      </w:r>
      <w:r>
        <w:rPr>
          <w:sz w:val="28"/>
          <w:szCs w:val="28"/>
        </w:rPr>
        <w:t xml:space="preserve"> – Плата </w:t>
      </w:r>
      <w:proofErr w:type="spellStart"/>
      <w:r>
        <w:rPr>
          <w:sz w:val="28"/>
          <w:szCs w:val="28"/>
        </w:rPr>
        <w:t>энергоразвязки</w:t>
      </w:r>
      <w:proofErr w:type="spellEnd"/>
    </w:p>
    <w:p w14:paraId="1FDA11E1" w14:textId="540201A2" w:rsidR="002078F0" w:rsidRDefault="002078F0" w:rsidP="002078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непосредственной работы космического центра в том числе используется следующее оборудование:</w:t>
      </w:r>
    </w:p>
    <w:p w14:paraId="6C058D80" w14:textId="35AB4ABC" w:rsidR="002078F0" w:rsidRPr="003C7A11" w:rsidRDefault="002078F0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3C7A11">
        <w:rPr>
          <w:sz w:val="28"/>
          <w:szCs w:val="28"/>
        </w:rPr>
        <w:t xml:space="preserve">Компьютеры или ноутбуки с предустановленным необходимым ПО </w:t>
      </w:r>
      <w:proofErr w:type="spellStart"/>
      <w:r w:rsidRPr="003C7A11">
        <w:rPr>
          <w:sz w:val="28"/>
          <w:szCs w:val="28"/>
        </w:rPr>
        <w:t>по</w:t>
      </w:r>
      <w:proofErr w:type="spellEnd"/>
      <w:r w:rsidRPr="003C7A11">
        <w:rPr>
          <w:sz w:val="28"/>
          <w:szCs w:val="28"/>
        </w:rPr>
        <w:t xml:space="preserve"> количест</w:t>
      </w:r>
      <w:r w:rsidR="00A103CE">
        <w:rPr>
          <w:sz w:val="28"/>
          <w:szCs w:val="28"/>
        </w:rPr>
        <w:t>ву обучающихся и преподавателей.</w:t>
      </w:r>
    </w:p>
    <w:p w14:paraId="18C11E33" w14:textId="21AA5967" w:rsidR="002078F0" w:rsidRPr="003C7A11" w:rsidRDefault="00A103CE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Станок лазерной резки.</w:t>
      </w:r>
    </w:p>
    <w:p w14:paraId="74404A25" w14:textId="16B4E5DF" w:rsidR="003C7A11" w:rsidRPr="003C7A11" w:rsidRDefault="00A103CE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Станок с ЧПУ.</w:t>
      </w:r>
    </w:p>
    <w:p w14:paraId="1CBFCA3D" w14:textId="105613EB" w:rsidR="003C7A11" w:rsidRPr="003C7A11" w:rsidRDefault="00A103CE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Паяльные станции.</w:t>
      </w:r>
    </w:p>
    <w:p w14:paraId="328F201C" w14:textId="1B3AC8AC" w:rsidR="003C7A11" w:rsidRPr="003C7A11" w:rsidRDefault="003C7A11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3</w:t>
      </w:r>
      <w:r w:rsidRPr="00AC3A5D">
        <w:rPr>
          <w:sz w:val="28"/>
          <w:szCs w:val="28"/>
        </w:rPr>
        <w:t>D</w:t>
      </w:r>
      <w:r w:rsidR="00A103CE">
        <w:rPr>
          <w:sz w:val="28"/>
          <w:szCs w:val="28"/>
        </w:rPr>
        <w:t>-принтеры и 3D-сканеры.</w:t>
      </w:r>
    </w:p>
    <w:p w14:paraId="16DE9628" w14:textId="1F8F7905" w:rsidR="003C7A11" w:rsidRPr="003C7A11" w:rsidRDefault="003C7A11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Комплект датчи</w:t>
      </w:r>
      <w:r w:rsidR="00A103CE">
        <w:rPr>
          <w:sz w:val="28"/>
          <w:szCs w:val="28"/>
        </w:rPr>
        <w:t>ков и исполнительных механизмов.</w:t>
      </w:r>
    </w:p>
    <w:p w14:paraId="2A812382" w14:textId="77777777" w:rsidR="00AC3A5D" w:rsidRDefault="00A103CE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Мультиметры</w:t>
      </w:r>
      <w:r w:rsidR="00AC3A5D">
        <w:rPr>
          <w:sz w:val="28"/>
          <w:szCs w:val="28"/>
        </w:rPr>
        <w:t>;</w:t>
      </w:r>
    </w:p>
    <w:p w14:paraId="65EFC2EC" w14:textId="40A45F0E" w:rsidR="003C7A11" w:rsidRPr="003C7A11" w:rsidRDefault="00AC3A5D" w:rsidP="00AC3A5D">
      <w:pPr>
        <w:pStyle w:val="a3"/>
        <w:numPr>
          <w:ilvl w:val="0"/>
          <w:numId w:val="3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 наборы по робототехнике и программированию микроконтроллеров</w:t>
      </w:r>
      <w:r w:rsidR="00A103CE">
        <w:rPr>
          <w:sz w:val="28"/>
          <w:szCs w:val="28"/>
        </w:rPr>
        <w:t>.</w:t>
      </w:r>
    </w:p>
    <w:p w14:paraId="3C890183" w14:textId="7A404526" w:rsidR="003C7A11" w:rsidRDefault="003C7A11" w:rsidP="003C7A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Краткое опис</w:t>
      </w:r>
      <w:r w:rsidR="00A103CE">
        <w:rPr>
          <w:sz w:val="28"/>
          <w:szCs w:val="28"/>
        </w:rPr>
        <w:t>ание поставленных экспериментов.</w:t>
      </w:r>
    </w:p>
    <w:p w14:paraId="53CCE73E" w14:textId="29A38FD0" w:rsidR="00875BB2" w:rsidRDefault="00A103CE" w:rsidP="003C7A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В</w:t>
      </w:r>
      <w:r w:rsidR="003C7A11">
        <w:rPr>
          <w:sz w:val="28"/>
          <w:szCs w:val="28"/>
        </w:rPr>
        <w:t xml:space="preserve">сероссийской научно-исследовательской программы «Стратосферный спутник» команда </w:t>
      </w:r>
      <w:r>
        <w:rPr>
          <w:sz w:val="28"/>
          <w:szCs w:val="28"/>
        </w:rPr>
        <w:t xml:space="preserve">Школьного </w:t>
      </w:r>
      <w:r w:rsidR="003C7A11">
        <w:rPr>
          <w:sz w:val="28"/>
          <w:szCs w:val="28"/>
        </w:rPr>
        <w:t>космического центра под руководством педагогов-наставников запустила в стратосферу спрое</w:t>
      </w:r>
      <w:r>
        <w:rPr>
          <w:sz w:val="28"/>
          <w:szCs w:val="28"/>
        </w:rPr>
        <w:t xml:space="preserve">ктированный и разработанный </w:t>
      </w:r>
      <w:r w:rsidR="003C7A11">
        <w:rPr>
          <w:sz w:val="28"/>
          <w:szCs w:val="28"/>
        </w:rPr>
        <w:t>космический аппарат, задачами которого стало:</w:t>
      </w:r>
    </w:p>
    <w:p w14:paraId="7B7611ED" w14:textId="250947C5" w:rsidR="003C7A11" w:rsidRP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Сфотографировать поверхность Земли во время стратосферного полета с помощью камеры 64 М</w:t>
      </w:r>
      <w:r w:rsidR="00AC3A5D">
        <w:rPr>
          <w:sz w:val="28"/>
          <w:szCs w:val="28"/>
        </w:rPr>
        <w:t>П</w:t>
      </w:r>
      <w:r w:rsidR="00A103CE">
        <w:rPr>
          <w:sz w:val="28"/>
          <w:szCs w:val="28"/>
        </w:rPr>
        <w:t>.</w:t>
      </w:r>
    </w:p>
    <w:p w14:paraId="7B9AAB74" w14:textId="51F1E456" w:rsidR="003C7A11" w:rsidRP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Получить данные о составе атмосферы с помощью установленных на аппарате датчиков</w:t>
      </w:r>
      <w:r w:rsidR="00A103CE">
        <w:rPr>
          <w:sz w:val="28"/>
          <w:szCs w:val="28"/>
        </w:rPr>
        <w:t>.</w:t>
      </w:r>
    </w:p>
    <w:p w14:paraId="77B072CE" w14:textId="777B9219" w:rsidR="003C7A11" w:rsidRP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Определить положение Солнца относительно горизонтальной плоскости</w:t>
      </w:r>
      <w:r w:rsidR="00A103CE">
        <w:rPr>
          <w:sz w:val="28"/>
          <w:szCs w:val="28"/>
        </w:rPr>
        <w:t>.</w:t>
      </w:r>
    </w:p>
    <w:p w14:paraId="473137CE" w14:textId="53587CAE" w:rsidR="003C7A11" w:rsidRP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Изменить положение аппарата относительно вертикальной оси по направлению к Солнцу</w:t>
      </w:r>
      <w:r w:rsidR="00A103CE">
        <w:rPr>
          <w:sz w:val="28"/>
          <w:szCs w:val="28"/>
        </w:rPr>
        <w:t>.</w:t>
      </w:r>
    </w:p>
    <w:p w14:paraId="4636B420" w14:textId="3A8F072D" w:rsidR="003C7A11" w:rsidRP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Принять на наземную станцию телеметрию с датчиков и фотографии с камеры в полете</w:t>
      </w:r>
      <w:r w:rsidR="00A103CE">
        <w:rPr>
          <w:sz w:val="28"/>
          <w:szCs w:val="28"/>
        </w:rPr>
        <w:t>.</w:t>
      </w:r>
    </w:p>
    <w:p w14:paraId="5B5125ED" w14:textId="3A2A8532" w:rsidR="003C7A11" w:rsidRDefault="003C7A11" w:rsidP="00AC3A5D">
      <w:pPr>
        <w:numPr>
          <w:ilvl w:val="0"/>
          <w:numId w:val="5"/>
        </w:numPr>
        <w:tabs>
          <w:tab w:val="clear" w:pos="720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3C7A11">
        <w:rPr>
          <w:sz w:val="28"/>
          <w:szCs w:val="28"/>
        </w:rPr>
        <w:t>Принять новую прошивку и провести обновление ПО БЦВМ в полете</w:t>
      </w:r>
      <w:r>
        <w:rPr>
          <w:sz w:val="28"/>
          <w:szCs w:val="28"/>
        </w:rPr>
        <w:t>.</w:t>
      </w:r>
    </w:p>
    <w:p w14:paraId="0C44A449" w14:textId="10F82DE7" w:rsidR="003C7A11" w:rsidRDefault="003C7A11" w:rsidP="003C7A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данного эксперимента не все поставленные задачи удалось выполнить успешно, часть операций не были выполнены в ходе запуска. Недоработки и трудности были проанализированы:</w:t>
      </w:r>
    </w:p>
    <w:p w14:paraId="7CB09350" w14:textId="3C472EFD" w:rsidR="003C7A11" w:rsidRPr="00816CF2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 xml:space="preserve">Большое количество соединений с использованием обычных соединительных проводов типа </w:t>
      </w:r>
      <w:r w:rsidRPr="00816CF2">
        <w:rPr>
          <w:sz w:val="28"/>
          <w:szCs w:val="28"/>
          <w:lang w:val="en-US"/>
        </w:rPr>
        <w:t>Dupont</w:t>
      </w:r>
      <w:r w:rsidR="00A103CE">
        <w:rPr>
          <w:sz w:val="28"/>
          <w:szCs w:val="28"/>
        </w:rPr>
        <w:t xml:space="preserve"> – плохой кабель-менеджмент.</w:t>
      </w:r>
    </w:p>
    <w:p w14:paraId="1D104EC3" w14:textId="03B32836" w:rsidR="003C7A11" w:rsidRPr="00816CF2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Столкнулись с проблемой “скачущего” напряжения на БЦВМ. Напряжение на логических выводах изменяется в диапазоне 5</w:t>
      </w:r>
      <w:r w:rsidR="00AC3A5D">
        <w:rPr>
          <w:sz w:val="28"/>
          <w:szCs w:val="28"/>
        </w:rPr>
        <w:t>,</w:t>
      </w:r>
      <w:r w:rsidRPr="00816CF2">
        <w:rPr>
          <w:sz w:val="28"/>
          <w:szCs w:val="28"/>
        </w:rPr>
        <w:t>2 – 6</w:t>
      </w:r>
      <w:r w:rsidR="00AC3A5D">
        <w:rPr>
          <w:sz w:val="28"/>
          <w:szCs w:val="28"/>
        </w:rPr>
        <w:t>,</w:t>
      </w:r>
      <w:r w:rsidRPr="00816CF2">
        <w:rPr>
          <w:sz w:val="28"/>
          <w:szCs w:val="28"/>
        </w:rPr>
        <w:t>3</w:t>
      </w:r>
      <w:r w:rsidR="00816CF2">
        <w:rPr>
          <w:sz w:val="28"/>
          <w:szCs w:val="28"/>
        </w:rPr>
        <w:t xml:space="preserve"> </w:t>
      </w:r>
      <w:r w:rsidR="00AC3A5D">
        <w:rPr>
          <w:sz w:val="28"/>
          <w:szCs w:val="28"/>
        </w:rPr>
        <w:t xml:space="preserve">В </w:t>
      </w:r>
      <w:r w:rsidR="00A103CE">
        <w:rPr>
          <w:sz w:val="28"/>
          <w:szCs w:val="28"/>
        </w:rPr>
        <w:t>с периодичностью ~1</w:t>
      </w:r>
      <w:r w:rsidR="00AC3A5D">
        <w:rPr>
          <w:sz w:val="28"/>
          <w:szCs w:val="28"/>
        </w:rPr>
        <w:t>,</w:t>
      </w:r>
      <w:r w:rsidR="00A103CE">
        <w:rPr>
          <w:sz w:val="28"/>
          <w:szCs w:val="28"/>
        </w:rPr>
        <w:t>5 сек.</w:t>
      </w:r>
    </w:p>
    <w:p w14:paraId="15AA5B7F" w14:textId="392FA05D" w:rsidR="003C7A11" w:rsidRPr="00816CF2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Используемый стеклотекстолит на собственноручно изготовленных макетных платах оказался плохого качества – несколько разъемов после пайки “отошли” от платы вместе с контактной дорожкой при попытке подключения к ним про</w:t>
      </w:r>
      <w:r w:rsidR="00A103CE">
        <w:rPr>
          <w:sz w:val="28"/>
          <w:szCs w:val="28"/>
        </w:rPr>
        <w:t>водов.</w:t>
      </w:r>
    </w:p>
    <w:p w14:paraId="4384C3A5" w14:textId="1690C0C7" w:rsidR="003C7A11" w:rsidRPr="00816CF2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Недостаток времени для отработки программного кода</w:t>
      </w:r>
      <w:r w:rsidR="00A103CE">
        <w:rPr>
          <w:sz w:val="28"/>
          <w:szCs w:val="28"/>
        </w:rPr>
        <w:t>.</w:t>
      </w:r>
    </w:p>
    <w:p w14:paraId="575266BC" w14:textId="79D1F6FA" w:rsidR="003C7A11" w:rsidRPr="00816CF2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 xml:space="preserve">Необходим усилитель для модуля связи 2,4 </w:t>
      </w:r>
      <w:r w:rsidR="00AC3A5D">
        <w:rPr>
          <w:sz w:val="28"/>
          <w:szCs w:val="28"/>
        </w:rPr>
        <w:t>ГГц</w:t>
      </w:r>
      <w:r w:rsidR="00A103CE">
        <w:rPr>
          <w:sz w:val="28"/>
          <w:szCs w:val="28"/>
        </w:rPr>
        <w:t>.</w:t>
      </w:r>
    </w:p>
    <w:p w14:paraId="1C05C213" w14:textId="168DDDFF" w:rsidR="003C7A11" w:rsidRDefault="003C7A11" w:rsidP="00AC3A5D">
      <w:pPr>
        <w:pStyle w:val="a3"/>
        <w:numPr>
          <w:ilvl w:val="0"/>
          <w:numId w:val="6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 xml:space="preserve">Для наземной антенны необходимо </w:t>
      </w:r>
      <w:proofErr w:type="spellStart"/>
      <w:r w:rsidRPr="00816CF2">
        <w:rPr>
          <w:sz w:val="28"/>
          <w:szCs w:val="28"/>
        </w:rPr>
        <w:t>автонаведение</w:t>
      </w:r>
      <w:proofErr w:type="spellEnd"/>
      <w:r w:rsidR="00A103CE">
        <w:rPr>
          <w:sz w:val="28"/>
          <w:szCs w:val="28"/>
        </w:rPr>
        <w:t>.</w:t>
      </w:r>
    </w:p>
    <w:p w14:paraId="21A9CB76" w14:textId="34E78F30" w:rsidR="00816CF2" w:rsidRDefault="00A103CE" w:rsidP="00816C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</w:t>
      </w:r>
      <w:r w:rsidR="00816CF2">
        <w:rPr>
          <w:sz w:val="28"/>
          <w:szCs w:val="28"/>
        </w:rPr>
        <w:t>планированы дальнейшие действия для устранения трудностей:</w:t>
      </w:r>
    </w:p>
    <w:p w14:paraId="2A74B533" w14:textId="34485FF3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Улучш</w:t>
      </w:r>
      <w:r>
        <w:rPr>
          <w:sz w:val="28"/>
          <w:szCs w:val="28"/>
        </w:rPr>
        <w:t>ение</w:t>
      </w:r>
      <w:r w:rsidRPr="00816CF2">
        <w:rPr>
          <w:sz w:val="28"/>
          <w:szCs w:val="28"/>
        </w:rPr>
        <w:t xml:space="preserve"> кабель-менеджмент</w:t>
      </w:r>
      <w:r>
        <w:rPr>
          <w:sz w:val="28"/>
          <w:szCs w:val="28"/>
        </w:rPr>
        <w:t>а</w:t>
      </w:r>
      <w:r w:rsidRPr="00816CF2">
        <w:rPr>
          <w:sz w:val="28"/>
          <w:szCs w:val="28"/>
        </w:rPr>
        <w:t xml:space="preserve"> – </w:t>
      </w:r>
      <w:r>
        <w:rPr>
          <w:sz w:val="28"/>
          <w:szCs w:val="28"/>
        </w:rPr>
        <w:t>обжимка</w:t>
      </w:r>
      <w:r w:rsidRPr="00816CF2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ов</w:t>
      </w:r>
      <w:r w:rsidRPr="00816CF2">
        <w:rPr>
          <w:sz w:val="28"/>
          <w:szCs w:val="28"/>
        </w:rPr>
        <w:t xml:space="preserve"> и использова</w:t>
      </w:r>
      <w:r>
        <w:rPr>
          <w:sz w:val="28"/>
          <w:szCs w:val="28"/>
        </w:rPr>
        <w:t xml:space="preserve">ние </w:t>
      </w:r>
      <w:r w:rsidRPr="00816CF2">
        <w:rPr>
          <w:sz w:val="28"/>
          <w:szCs w:val="28"/>
        </w:rPr>
        <w:t>коннектор</w:t>
      </w:r>
      <w:r>
        <w:rPr>
          <w:sz w:val="28"/>
          <w:szCs w:val="28"/>
        </w:rPr>
        <w:t>ов</w:t>
      </w:r>
      <w:r w:rsidRPr="00816CF2">
        <w:rPr>
          <w:sz w:val="28"/>
          <w:szCs w:val="28"/>
        </w:rPr>
        <w:t xml:space="preserve"> требуемой разрядности</w:t>
      </w:r>
      <w:r w:rsidR="00A103CE">
        <w:rPr>
          <w:sz w:val="28"/>
          <w:szCs w:val="28"/>
        </w:rPr>
        <w:t>.</w:t>
      </w:r>
    </w:p>
    <w:p w14:paraId="5A582C2F" w14:textId="190EB805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Разработ</w:t>
      </w:r>
      <w:r>
        <w:rPr>
          <w:sz w:val="28"/>
          <w:szCs w:val="28"/>
        </w:rPr>
        <w:t>ка</w:t>
      </w:r>
      <w:r w:rsidRPr="00816CF2">
        <w:rPr>
          <w:sz w:val="28"/>
          <w:szCs w:val="28"/>
        </w:rPr>
        <w:t xml:space="preserve"> электрическ</w:t>
      </w:r>
      <w:r>
        <w:rPr>
          <w:sz w:val="28"/>
          <w:szCs w:val="28"/>
        </w:rPr>
        <w:t>ой</w:t>
      </w:r>
      <w:r w:rsidRPr="00816CF2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816CF2">
        <w:rPr>
          <w:sz w:val="28"/>
          <w:szCs w:val="28"/>
        </w:rPr>
        <w:t xml:space="preserve"> обогрева бортового микрокомпьютера для платы </w:t>
      </w:r>
      <w:r w:rsidRPr="00816CF2">
        <w:rPr>
          <w:sz w:val="28"/>
          <w:szCs w:val="28"/>
          <w:lang w:val="en-US"/>
        </w:rPr>
        <w:t>Raspberry</w:t>
      </w:r>
      <w:r w:rsidRPr="00816CF2">
        <w:rPr>
          <w:sz w:val="28"/>
          <w:szCs w:val="28"/>
        </w:rPr>
        <w:t xml:space="preserve"> </w:t>
      </w:r>
      <w:r w:rsidRPr="00816CF2">
        <w:rPr>
          <w:sz w:val="28"/>
          <w:szCs w:val="28"/>
          <w:lang w:val="en-US"/>
        </w:rPr>
        <w:t>Pi</w:t>
      </w:r>
      <w:r w:rsidR="00A103CE">
        <w:rPr>
          <w:sz w:val="28"/>
          <w:szCs w:val="28"/>
        </w:rPr>
        <w:t>.</w:t>
      </w:r>
    </w:p>
    <w:p w14:paraId="03A3EBEF" w14:textId="289ECD55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Заверш</w:t>
      </w:r>
      <w:r>
        <w:rPr>
          <w:sz w:val="28"/>
          <w:szCs w:val="28"/>
        </w:rPr>
        <w:t>ение</w:t>
      </w:r>
      <w:r w:rsidR="00BA0A0A">
        <w:rPr>
          <w:sz w:val="28"/>
          <w:szCs w:val="28"/>
        </w:rPr>
        <w:t xml:space="preserve"> разработки</w:t>
      </w:r>
      <w:r w:rsidRPr="00816CF2">
        <w:rPr>
          <w:sz w:val="28"/>
          <w:szCs w:val="28"/>
        </w:rPr>
        <w:t xml:space="preserve"> собственной БЦВМ на основе </w:t>
      </w:r>
      <w:r w:rsidRPr="00816CF2">
        <w:rPr>
          <w:sz w:val="28"/>
          <w:szCs w:val="28"/>
          <w:lang w:val="en-US"/>
        </w:rPr>
        <w:t>STM</w:t>
      </w:r>
      <w:r w:rsidRPr="00816CF2">
        <w:rPr>
          <w:sz w:val="28"/>
          <w:szCs w:val="28"/>
        </w:rPr>
        <w:t>32</w:t>
      </w:r>
      <w:r w:rsidR="00BA0A0A">
        <w:rPr>
          <w:sz w:val="28"/>
          <w:szCs w:val="28"/>
        </w:rPr>
        <w:t>.</w:t>
      </w:r>
    </w:p>
    <w:p w14:paraId="429ECFAB" w14:textId="204ABFFC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Пере</w:t>
      </w:r>
      <w:r>
        <w:rPr>
          <w:sz w:val="28"/>
          <w:szCs w:val="28"/>
        </w:rPr>
        <w:t>ход</w:t>
      </w:r>
      <w:r w:rsidRPr="00816CF2">
        <w:rPr>
          <w:sz w:val="28"/>
          <w:szCs w:val="28"/>
        </w:rPr>
        <w:t xml:space="preserve"> на </w:t>
      </w:r>
      <w:r w:rsidRPr="00816CF2">
        <w:rPr>
          <w:sz w:val="28"/>
          <w:szCs w:val="28"/>
          <w:lang w:val="en-US"/>
        </w:rPr>
        <w:t>CAN</w:t>
      </w:r>
      <w:r w:rsidRPr="00816CF2">
        <w:rPr>
          <w:sz w:val="28"/>
          <w:szCs w:val="28"/>
        </w:rPr>
        <w:t>-шину для соединения всех систем в аппарате</w:t>
      </w:r>
      <w:r w:rsidR="00BA0A0A">
        <w:rPr>
          <w:sz w:val="28"/>
          <w:szCs w:val="28"/>
        </w:rPr>
        <w:t>.</w:t>
      </w:r>
    </w:p>
    <w:p w14:paraId="6191B487" w14:textId="1787B65A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Замен</w:t>
      </w:r>
      <w:r>
        <w:rPr>
          <w:sz w:val="28"/>
          <w:szCs w:val="28"/>
        </w:rPr>
        <w:t>а</w:t>
      </w:r>
      <w:r w:rsidRPr="00816CF2">
        <w:rPr>
          <w:sz w:val="28"/>
          <w:szCs w:val="28"/>
        </w:rPr>
        <w:t xml:space="preserve"> модул</w:t>
      </w:r>
      <w:r>
        <w:rPr>
          <w:sz w:val="28"/>
          <w:szCs w:val="28"/>
        </w:rPr>
        <w:t>я</w:t>
      </w:r>
      <w:r w:rsidRPr="00816CF2">
        <w:rPr>
          <w:sz w:val="28"/>
          <w:szCs w:val="28"/>
        </w:rPr>
        <w:t xml:space="preserve"> связи 2.4 ГГц на заводской модуль производства </w:t>
      </w:r>
      <w:r w:rsidRPr="00816CF2">
        <w:rPr>
          <w:sz w:val="28"/>
          <w:szCs w:val="28"/>
          <w:lang w:val="en-US"/>
        </w:rPr>
        <w:t>EBYTE</w:t>
      </w:r>
      <w:r w:rsidRPr="00816CF2">
        <w:rPr>
          <w:sz w:val="28"/>
          <w:szCs w:val="28"/>
        </w:rPr>
        <w:t xml:space="preserve"> с мощностью 500 мВт, </w:t>
      </w:r>
      <w:proofErr w:type="spellStart"/>
      <w:r w:rsidRPr="00816CF2">
        <w:rPr>
          <w:sz w:val="28"/>
          <w:szCs w:val="28"/>
        </w:rPr>
        <w:t>предусмотре</w:t>
      </w:r>
      <w:r>
        <w:rPr>
          <w:sz w:val="28"/>
          <w:szCs w:val="28"/>
        </w:rPr>
        <w:t>ние</w:t>
      </w:r>
      <w:proofErr w:type="spellEnd"/>
      <w:r w:rsidRPr="00816CF2">
        <w:rPr>
          <w:sz w:val="28"/>
          <w:szCs w:val="28"/>
        </w:rPr>
        <w:t xml:space="preserve"> возможност</w:t>
      </w:r>
      <w:r>
        <w:rPr>
          <w:sz w:val="28"/>
          <w:szCs w:val="28"/>
        </w:rPr>
        <w:t>и</w:t>
      </w:r>
      <w:r w:rsidRPr="00816CF2">
        <w:rPr>
          <w:sz w:val="28"/>
          <w:szCs w:val="28"/>
        </w:rPr>
        <w:t xml:space="preserve"> размещения на аппарате усилителя</w:t>
      </w:r>
      <w:r w:rsidR="00BA0A0A">
        <w:rPr>
          <w:sz w:val="28"/>
          <w:szCs w:val="28"/>
        </w:rPr>
        <w:t>.</w:t>
      </w:r>
    </w:p>
    <w:p w14:paraId="2DC77DFB" w14:textId="33816391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Наземная отработка программы управления</w:t>
      </w:r>
      <w:r w:rsidR="00BA0A0A">
        <w:rPr>
          <w:sz w:val="28"/>
          <w:szCs w:val="28"/>
        </w:rPr>
        <w:t>.</w:t>
      </w:r>
    </w:p>
    <w:p w14:paraId="5938BEFA" w14:textId="39EF892C" w:rsidR="00816CF2" w:rsidRP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К следующему стратосферному запуску подготовить БПЛА, выполняющего роль ретранслятора 2.4 ГГц, создав ячеистую сеть Земля-БПЛА-Спутник</w:t>
      </w:r>
      <w:r w:rsidR="00BA0A0A">
        <w:rPr>
          <w:sz w:val="28"/>
          <w:szCs w:val="28"/>
        </w:rPr>
        <w:t>.</w:t>
      </w:r>
    </w:p>
    <w:p w14:paraId="53FF1A2E" w14:textId="178715D4" w:rsidR="00816CF2" w:rsidRDefault="00816CF2" w:rsidP="00AC3A5D">
      <w:pPr>
        <w:pStyle w:val="a3"/>
        <w:numPr>
          <w:ilvl w:val="0"/>
          <w:numId w:val="7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816CF2">
        <w:rPr>
          <w:sz w:val="28"/>
          <w:szCs w:val="28"/>
        </w:rPr>
        <w:lastRenderedPageBreak/>
        <w:t>Разработать автоматическое поворотное устройство для наземного комплекса связи</w:t>
      </w:r>
      <w:r>
        <w:rPr>
          <w:sz w:val="28"/>
          <w:szCs w:val="28"/>
        </w:rPr>
        <w:t>.</w:t>
      </w:r>
    </w:p>
    <w:p w14:paraId="345D33F1" w14:textId="277E3AAD" w:rsidR="00816CF2" w:rsidRDefault="00816CF2" w:rsidP="00816C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</w:t>
      </w:r>
      <w:r w:rsidR="005771B7">
        <w:rPr>
          <w:sz w:val="28"/>
          <w:szCs w:val="28"/>
        </w:rPr>
        <w:t>одические и оценочные материалы.</w:t>
      </w:r>
    </w:p>
    <w:p w14:paraId="1BBF2EAD" w14:textId="1CA7EA78" w:rsidR="00816CF2" w:rsidRDefault="00BA0A0A" w:rsidP="00816C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инженерный проект может служить п</w:t>
      </w:r>
      <w:r w:rsidR="00816CF2">
        <w:rPr>
          <w:sz w:val="28"/>
          <w:szCs w:val="28"/>
        </w:rPr>
        <w:t>ример</w:t>
      </w:r>
      <w:r>
        <w:rPr>
          <w:sz w:val="28"/>
          <w:szCs w:val="28"/>
        </w:rPr>
        <w:t>ом</w:t>
      </w:r>
      <w:r w:rsidR="00816CF2">
        <w:rPr>
          <w:sz w:val="28"/>
          <w:szCs w:val="28"/>
        </w:rPr>
        <w:t xml:space="preserve"> кейса для запуска спутника на низкую околозе</w:t>
      </w:r>
      <w:r>
        <w:rPr>
          <w:sz w:val="28"/>
          <w:szCs w:val="28"/>
        </w:rPr>
        <w:t>мную орбиту.</w:t>
      </w:r>
    </w:p>
    <w:p w14:paraId="769E2D55" w14:textId="2808FBC8" w:rsidR="00816CF2" w:rsidRDefault="00816CF2" w:rsidP="00816C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Разработанный спутник формата </w:t>
      </w:r>
      <w:r>
        <w:rPr>
          <w:sz w:val="28"/>
          <w:szCs w:val="28"/>
          <w:lang w:val="en-US"/>
        </w:rPr>
        <w:t>CubeSat</w:t>
      </w:r>
      <w:r w:rsidRPr="00E53328"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должен обладать полезной нагрузкой, выполняющей следующие космические эксперименты:</w:t>
      </w:r>
    </w:p>
    <w:p w14:paraId="39E80976" w14:textId="40D780C4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Видео</w:t>
      </w:r>
      <w:r w:rsidR="00BA0A0A">
        <w:rPr>
          <w:sz w:val="28"/>
          <w:szCs w:val="28"/>
        </w:rPr>
        <w:t>-</w:t>
      </w:r>
      <w:r w:rsidRPr="00816CF2">
        <w:rPr>
          <w:sz w:val="28"/>
          <w:szCs w:val="28"/>
        </w:rPr>
        <w:t xml:space="preserve"> и фотосъемка поверхности Земли в </w:t>
      </w:r>
      <w:r w:rsidR="00BA0A0A">
        <w:rPr>
          <w:sz w:val="28"/>
          <w:szCs w:val="28"/>
        </w:rPr>
        <w:t>видимом и инфракрасном спектрах.</w:t>
      </w:r>
    </w:p>
    <w:p w14:paraId="15BFCD2F" w14:textId="0ED2A656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Тестирование каналов связи (</w:t>
      </w:r>
      <w:proofErr w:type="spellStart"/>
      <w:r w:rsidRPr="00816CF2">
        <w:rPr>
          <w:sz w:val="28"/>
          <w:szCs w:val="28"/>
        </w:rPr>
        <w:t>LoRa</w:t>
      </w:r>
      <w:proofErr w:type="spellEnd"/>
      <w:r w:rsidRPr="00816CF2">
        <w:rPr>
          <w:sz w:val="28"/>
          <w:szCs w:val="28"/>
        </w:rPr>
        <w:t xml:space="preserve"> One, экспериментальная ячеистая сеть 2,4 ГГц на основе модулей nrf24)</w:t>
      </w:r>
      <w:r w:rsidR="00BA0A0A">
        <w:rPr>
          <w:sz w:val="28"/>
          <w:szCs w:val="28"/>
        </w:rPr>
        <w:t>.</w:t>
      </w:r>
    </w:p>
    <w:p w14:paraId="7A2F4B54" w14:textId="4779DC84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 xml:space="preserve">Организация обмена между приборами </w:t>
      </w:r>
      <w:r w:rsidR="00BA0A0A">
        <w:rPr>
          <w:sz w:val="28"/>
          <w:szCs w:val="28"/>
        </w:rPr>
        <w:t>космического аппарата (</w:t>
      </w:r>
      <w:r w:rsidRPr="00816CF2">
        <w:rPr>
          <w:sz w:val="28"/>
          <w:szCs w:val="28"/>
        </w:rPr>
        <w:t>КА</w:t>
      </w:r>
      <w:r w:rsidR="00BA0A0A">
        <w:rPr>
          <w:sz w:val="28"/>
          <w:szCs w:val="28"/>
        </w:rPr>
        <w:t>)</w:t>
      </w:r>
      <w:r w:rsidRPr="00816CF2">
        <w:rPr>
          <w:sz w:val="28"/>
          <w:szCs w:val="28"/>
        </w:rPr>
        <w:t xml:space="preserve"> по бескабельным каналам (экспериментальная ячеистая сеть 2,4 ГГц на основе модулей nrf24, </w:t>
      </w:r>
      <w:proofErr w:type="spellStart"/>
      <w:r w:rsidRPr="00816CF2">
        <w:rPr>
          <w:sz w:val="28"/>
          <w:szCs w:val="28"/>
        </w:rPr>
        <w:t>wi-fi</w:t>
      </w:r>
      <w:proofErr w:type="spellEnd"/>
      <w:r w:rsidRPr="00816CF2">
        <w:rPr>
          <w:sz w:val="28"/>
          <w:szCs w:val="28"/>
        </w:rPr>
        <w:t xml:space="preserve"> связь)</w:t>
      </w:r>
      <w:r w:rsidR="00BA0A0A">
        <w:rPr>
          <w:sz w:val="28"/>
          <w:szCs w:val="28"/>
        </w:rPr>
        <w:t>.</w:t>
      </w:r>
    </w:p>
    <w:p w14:paraId="0369CBC2" w14:textId="17B7995B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Определение работоспособности ЭКБ класса "индастриал" в реальных космических условиях</w:t>
      </w:r>
      <w:r w:rsidR="00BA0A0A">
        <w:rPr>
          <w:sz w:val="28"/>
          <w:szCs w:val="28"/>
        </w:rPr>
        <w:t>.</w:t>
      </w:r>
    </w:p>
    <w:p w14:paraId="0CBA76DF" w14:textId="6322E1B8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Проведение эксперимента по использованию камеры машинного зрения в качестве звездного датчика</w:t>
      </w:r>
      <w:r w:rsidR="00BA0A0A">
        <w:rPr>
          <w:sz w:val="28"/>
          <w:szCs w:val="28"/>
        </w:rPr>
        <w:t>.</w:t>
      </w:r>
    </w:p>
    <w:p w14:paraId="686EEEA0" w14:textId="5D92CA84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Проведение эксперимента по развертыванию диамагнитной штанги магнитометра для уменьшения влияния магнитного поля аппарата на показания датчика</w:t>
      </w:r>
      <w:r w:rsidR="00BA0A0A">
        <w:rPr>
          <w:sz w:val="28"/>
          <w:szCs w:val="28"/>
        </w:rPr>
        <w:t>.</w:t>
      </w:r>
    </w:p>
    <w:p w14:paraId="02C55103" w14:textId="31411266" w:rsidR="00816CF2" w:rsidRPr="00816CF2" w:rsidRDefault="00816CF2" w:rsidP="00816CF2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jc w:val="both"/>
        <w:rPr>
          <w:sz w:val="28"/>
          <w:szCs w:val="28"/>
        </w:rPr>
      </w:pPr>
      <w:r w:rsidRPr="00816CF2">
        <w:rPr>
          <w:sz w:val="28"/>
          <w:szCs w:val="28"/>
        </w:rPr>
        <w:t>Тестирование собственной БЦВМ (бортовая центральная вычислительная машина) в составе полезной нагрузки</w:t>
      </w:r>
      <w:r w:rsidR="00BA0A0A">
        <w:rPr>
          <w:sz w:val="28"/>
          <w:szCs w:val="28"/>
        </w:rPr>
        <w:t>.</w:t>
      </w:r>
    </w:p>
    <w:p w14:paraId="692F3DCC" w14:textId="194441BA" w:rsidR="00BA0A0A" w:rsidRPr="00AC3A5D" w:rsidRDefault="00816CF2" w:rsidP="00AC3A5D">
      <w:pPr>
        <w:pStyle w:val="a3"/>
        <w:numPr>
          <w:ilvl w:val="0"/>
          <w:numId w:val="9"/>
        </w:numPr>
        <w:tabs>
          <w:tab w:val="left" w:pos="3506"/>
          <w:tab w:val="left" w:pos="6803"/>
        </w:tabs>
        <w:spacing w:line="360" w:lineRule="auto"/>
        <w:contextualSpacing w:val="0"/>
        <w:jc w:val="both"/>
        <w:rPr>
          <w:sz w:val="28"/>
          <w:szCs w:val="28"/>
        </w:rPr>
      </w:pPr>
      <w:r w:rsidRPr="00816CF2">
        <w:rPr>
          <w:sz w:val="28"/>
          <w:szCs w:val="28"/>
        </w:rPr>
        <w:t xml:space="preserve">Тестирование собственной </w:t>
      </w:r>
      <w:proofErr w:type="spellStart"/>
      <w:r w:rsidRPr="00816CF2">
        <w:rPr>
          <w:sz w:val="28"/>
          <w:szCs w:val="28"/>
        </w:rPr>
        <w:t>маховичной</w:t>
      </w:r>
      <w:proofErr w:type="spellEnd"/>
      <w:r w:rsidRPr="00816CF2">
        <w:rPr>
          <w:sz w:val="28"/>
          <w:szCs w:val="28"/>
        </w:rPr>
        <w:t xml:space="preserve"> системы ориентации аппарата</w:t>
      </w:r>
      <w:r>
        <w:rPr>
          <w:sz w:val="28"/>
          <w:szCs w:val="28"/>
        </w:rPr>
        <w:t>.</w:t>
      </w:r>
    </w:p>
    <w:p w14:paraId="7BB00251" w14:textId="291EBCAF" w:rsidR="00816CF2" w:rsidRDefault="00BA0A0A" w:rsidP="00816C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результаты.</w:t>
      </w:r>
    </w:p>
    <w:p w14:paraId="0A04CF30" w14:textId="77777777" w:rsidR="00816CF2" w:rsidRDefault="00816CF2" w:rsidP="00816CF2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Всероссийская научно-исследовательская программа «Стратосферный спутник» – 3 место, ноябрь 2022 года, Московская область,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Черноголовка.</w:t>
      </w:r>
    </w:p>
    <w:p w14:paraId="3FC1A42A" w14:textId="6C0EC188" w:rsidR="00816CF2" w:rsidRDefault="00816CF2" w:rsidP="00816CF2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стратосферу запущен космический аппарат </w:t>
      </w:r>
      <w:r w:rsidRPr="00816CF2">
        <w:rPr>
          <w:sz w:val="28"/>
          <w:szCs w:val="28"/>
        </w:rPr>
        <w:t>на аэродроме «Киржач» во Владимирской области</w:t>
      </w:r>
      <w:r>
        <w:rPr>
          <w:sz w:val="28"/>
          <w:szCs w:val="28"/>
        </w:rPr>
        <w:t>, получена и обработана теле</w:t>
      </w:r>
      <w:r w:rsidR="00BA0A0A">
        <w:rPr>
          <w:sz w:val="28"/>
          <w:szCs w:val="28"/>
        </w:rPr>
        <w:t>метрия (рисунок 9, 10, 11):</w:t>
      </w:r>
    </w:p>
    <w:p w14:paraId="731CBAD2" w14:textId="499030B7" w:rsidR="00816CF2" w:rsidRDefault="00816CF2" w:rsidP="00AC3A5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14A14D9" wp14:editId="79B876A1">
            <wp:extent cx="5237396" cy="379547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1423" r="14941" b="4777"/>
                    <a:stretch/>
                  </pic:blipFill>
                  <pic:spPr bwMode="auto">
                    <a:xfrm>
                      <a:off x="0" y="0"/>
                      <a:ext cx="5280988" cy="382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E34BE" w14:textId="77777777" w:rsidR="00BA0A0A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sz w:val="28"/>
          <w:szCs w:val="28"/>
        </w:rPr>
        <w:t xml:space="preserve">Рисунок 9 – Запуск стратосферного спутника команды </w:t>
      </w:r>
    </w:p>
    <w:p w14:paraId="3BA9A9CF" w14:textId="4B27D048" w:rsidR="00816CF2" w:rsidRPr="00816CF2" w:rsidRDefault="00BA0A0A" w:rsidP="00AC3A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ГБОУ Школа</w:t>
      </w:r>
      <w:r w:rsidR="00816CF2" w:rsidRPr="00816CF2">
        <w:rPr>
          <w:sz w:val="28"/>
          <w:szCs w:val="28"/>
        </w:rPr>
        <w:t xml:space="preserve"> № 2086</w:t>
      </w:r>
    </w:p>
    <w:p w14:paraId="48CB452A" w14:textId="6E68E025" w:rsidR="00816CF2" w:rsidRPr="00816CF2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noProof/>
          <w:sz w:val="28"/>
          <w:szCs w:val="28"/>
        </w:rPr>
        <w:drawing>
          <wp:inline distT="0" distB="0" distL="0" distR="0" wp14:anchorId="6A653B8B" wp14:editId="60584A76">
            <wp:extent cx="5274861" cy="350270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47" cy="35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B82E" w14:textId="77777777" w:rsidR="00BA0A0A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sz w:val="28"/>
          <w:szCs w:val="28"/>
        </w:rPr>
        <w:t>Рисунок 10 – Стратосферный спутник перед запуском</w:t>
      </w:r>
    </w:p>
    <w:p w14:paraId="486BD3F7" w14:textId="0D236C41" w:rsidR="00816CF2" w:rsidRPr="00816CF2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sz w:val="28"/>
          <w:szCs w:val="28"/>
        </w:rPr>
        <w:t xml:space="preserve"> (спутник команды школы № 2086 – по центру)</w:t>
      </w:r>
    </w:p>
    <w:p w14:paraId="7B0F932A" w14:textId="77777777" w:rsidR="00816CF2" w:rsidRDefault="00816CF2" w:rsidP="00AC3A5D">
      <w:pPr>
        <w:jc w:val="center"/>
      </w:pPr>
    </w:p>
    <w:p w14:paraId="01B2D84F" w14:textId="51D6AE7B" w:rsidR="00816CF2" w:rsidRPr="00816CF2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noProof/>
          <w:sz w:val="28"/>
          <w:szCs w:val="28"/>
        </w:rPr>
        <w:drawing>
          <wp:inline distT="0" distB="0" distL="0" distR="0" wp14:anchorId="3361A44F" wp14:editId="3C0F9C92">
            <wp:extent cx="5093901" cy="362892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10731" r="5528"/>
                    <a:stretch/>
                  </pic:blipFill>
                  <pic:spPr bwMode="auto">
                    <a:xfrm>
                      <a:off x="0" y="0"/>
                      <a:ext cx="5112169" cy="364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F6DDB" w14:textId="71DB625F" w:rsidR="00816CF2" w:rsidRDefault="00816CF2" w:rsidP="00AC3A5D">
      <w:pPr>
        <w:spacing w:line="360" w:lineRule="auto"/>
        <w:jc w:val="center"/>
        <w:rPr>
          <w:sz w:val="28"/>
          <w:szCs w:val="28"/>
        </w:rPr>
      </w:pPr>
      <w:r w:rsidRPr="00816CF2">
        <w:rPr>
          <w:sz w:val="28"/>
          <w:szCs w:val="28"/>
        </w:rPr>
        <w:t>Рисунок 11 – Получение и обработка телеметрии</w:t>
      </w:r>
    </w:p>
    <w:p w14:paraId="0859D7FE" w14:textId="7E12BD19" w:rsidR="00816CF2" w:rsidRDefault="00816CF2" w:rsidP="00A95BF3">
      <w:pPr>
        <w:pStyle w:val="a3"/>
        <w:numPr>
          <w:ilvl w:val="0"/>
          <w:numId w:val="10"/>
        </w:numPr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акселератор детских проектов в области космических технологий «Первая ступень», номинация «</w:t>
      </w:r>
      <w:proofErr w:type="spellStart"/>
      <w:r>
        <w:rPr>
          <w:sz w:val="28"/>
          <w:szCs w:val="28"/>
        </w:rPr>
        <w:t>Микроспутниковые</w:t>
      </w:r>
      <w:proofErr w:type="spellEnd"/>
      <w:r>
        <w:rPr>
          <w:sz w:val="28"/>
          <w:szCs w:val="28"/>
        </w:rPr>
        <w:t xml:space="preserve"> системы» – победитель, январь 2023 года.</w:t>
      </w:r>
    </w:p>
    <w:p w14:paraId="6BDD75FE" w14:textId="3EBF5F56" w:rsidR="00816CF2" w:rsidRDefault="00BA0A0A" w:rsidP="00A95BF3">
      <w:pPr>
        <w:pStyle w:val="a3"/>
        <w:spacing w:line="360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значение.</w:t>
      </w:r>
    </w:p>
    <w:p w14:paraId="140FD2D0" w14:textId="381D1FA2" w:rsidR="003D1562" w:rsidRDefault="00595C26" w:rsidP="003D15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«Школьный космический центр» в </w:t>
      </w:r>
      <w:r w:rsidR="00BA0A0A">
        <w:rPr>
          <w:sz w:val="28"/>
          <w:szCs w:val="28"/>
        </w:rPr>
        <w:t>ГБОУ Школа</w:t>
      </w:r>
      <w:r>
        <w:rPr>
          <w:sz w:val="28"/>
          <w:szCs w:val="28"/>
        </w:rPr>
        <w:t xml:space="preserve"> № 2086 </w:t>
      </w:r>
      <w:r w:rsidR="003D1562">
        <w:rPr>
          <w:sz w:val="28"/>
          <w:szCs w:val="28"/>
        </w:rPr>
        <w:t>повышает уровень мотивации школьников по выбору предпрофессиональной программы «Космический класс», развивает и укрепляет различные инженерные компетенции школьников, позволяет ученикам обрести практические и теоретические знания в аэрокосмической области. Участники космического центра приобретают навыки командной работы, умение распределять задачи и самостоятельно их решать, навыки проектной деятельности в разработке реального проекта.</w:t>
      </w:r>
    </w:p>
    <w:p w14:paraId="0EE5B430" w14:textId="3807F6D0" w:rsidR="00816CF2" w:rsidRPr="00595C26" w:rsidRDefault="00816CF2" w:rsidP="00A95BF3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595C26">
        <w:rPr>
          <w:sz w:val="28"/>
          <w:szCs w:val="28"/>
        </w:rPr>
        <w:t>П</w:t>
      </w:r>
      <w:r w:rsidR="00BA0A0A">
        <w:rPr>
          <w:sz w:val="28"/>
          <w:szCs w:val="28"/>
        </w:rPr>
        <w:t>ерспективы дальнейшего развития.</w:t>
      </w:r>
    </w:p>
    <w:p w14:paraId="31EF4ABD" w14:textId="00420A8D" w:rsidR="00400E5F" w:rsidRPr="00400E5F" w:rsidRDefault="00595C26" w:rsidP="00A95BF3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95C26">
        <w:rPr>
          <w:sz w:val="28"/>
          <w:szCs w:val="28"/>
        </w:rPr>
        <w:t>Подача заявок и участие в</w:t>
      </w:r>
      <w:r>
        <w:rPr>
          <w:sz w:val="28"/>
          <w:szCs w:val="28"/>
        </w:rPr>
        <w:t>о</w:t>
      </w:r>
      <w:r w:rsidRPr="00595C2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95C26">
        <w:rPr>
          <w:sz w:val="28"/>
          <w:szCs w:val="28"/>
        </w:rPr>
        <w:t xml:space="preserve">сероссийском конкурсе научно-технологических проектов «Большие вызовы» по направлению </w:t>
      </w:r>
      <w:r w:rsidRPr="00595C26">
        <w:rPr>
          <w:sz w:val="28"/>
          <w:szCs w:val="28"/>
          <w:lang w:val="en-US"/>
        </w:rPr>
        <w:t>“</w:t>
      </w:r>
      <w:r w:rsidRPr="00595C26">
        <w:rPr>
          <w:sz w:val="28"/>
          <w:szCs w:val="28"/>
        </w:rPr>
        <w:t>Космические технологии</w:t>
      </w:r>
      <w:r w:rsidRPr="00595C26">
        <w:rPr>
          <w:sz w:val="28"/>
          <w:szCs w:val="28"/>
          <w:lang w:val="en-US"/>
        </w:rPr>
        <w:t>”</w:t>
      </w:r>
      <w:r w:rsidRPr="00595C26">
        <w:rPr>
          <w:sz w:val="28"/>
          <w:szCs w:val="28"/>
        </w:rPr>
        <w:t>.</w:t>
      </w:r>
    </w:p>
    <w:p w14:paraId="3FEE9340" w14:textId="3804E22D" w:rsidR="00595C26" w:rsidRPr="00595C26" w:rsidRDefault="00595C26" w:rsidP="00A95BF3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Получение результатов по </w:t>
      </w:r>
      <w:r w:rsidRPr="00595C26">
        <w:rPr>
          <w:sz w:val="28"/>
          <w:szCs w:val="28"/>
        </w:rPr>
        <w:t>заявк</w:t>
      </w:r>
      <w:r>
        <w:rPr>
          <w:sz w:val="28"/>
          <w:szCs w:val="28"/>
        </w:rPr>
        <w:t>е</w:t>
      </w:r>
      <w:r w:rsidRPr="00595C26">
        <w:rPr>
          <w:sz w:val="28"/>
          <w:szCs w:val="28"/>
        </w:rPr>
        <w:t xml:space="preserve"> </w:t>
      </w:r>
      <w:r>
        <w:rPr>
          <w:sz w:val="28"/>
          <w:szCs w:val="28"/>
        </w:rPr>
        <w:t>в проект «</w:t>
      </w:r>
      <w:r>
        <w:rPr>
          <w:sz w:val="28"/>
          <w:szCs w:val="28"/>
          <w:lang w:val="en-US"/>
        </w:rPr>
        <w:t>Space</w:t>
      </w:r>
      <w:r w:rsidRPr="00875BB2">
        <w:rPr>
          <w:sz w:val="28"/>
          <w:szCs w:val="28"/>
        </w:rPr>
        <w:t xml:space="preserve">-π» </w:t>
      </w:r>
      <w:r>
        <w:rPr>
          <w:sz w:val="28"/>
          <w:szCs w:val="28"/>
        </w:rPr>
        <w:t>на грантовой конкурс</w:t>
      </w:r>
      <w:r>
        <w:rPr>
          <w:rFonts w:ascii="Arial" w:hAnsi="Arial" w:cs="Arial"/>
          <w:color w:val="202124"/>
        </w:rPr>
        <w:t xml:space="preserve"> </w:t>
      </w:r>
      <w:r w:rsidRPr="00875BB2">
        <w:rPr>
          <w:sz w:val="28"/>
          <w:szCs w:val="28"/>
        </w:rPr>
        <w:t>«Дежурный по планете</w:t>
      </w:r>
      <w:r>
        <w:rPr>
          <w:sz w:val="28"/>
          <w:szCs w:val="28"/>
        </w:rPr>
        <w:t>»</w:t>
      </w:r>
      <w:r w:rsidRPr="00595C26">
        <w:rPr>
          <w:sz w:val="28"/>
          <w:szCs w:val="28"/>
        </w:rPr>
        <w:t>, организованного Фондом содействия инновациям.</w:t>
      </w:r>
      <w:r>
        <w:rPr>
          <w:sz w:val="28"/>
          <w:szCs w:val="28"/>
        </w:rPr>
        <w:t xml:space="preserve"> </w:t>
      </w:r>
      <w:r w:rsidRPr="00595C26">
        <w:rPr>
          <w:sz w:val="28"/>
          <w:szCs w:val="28"/>
        </w:rPr>
        <w:t>Победители конкурса получают грант на продолжение работ по созданию космического аппарата</w:t>
      </w:r>
      <w:r>
        <w:rPr>
          <w:sz w:val="28"/>
          <w:szCs w:val="28"/>
        </w:rPr>
        <w:t>, а также</w:t>
      </w:r>
      <w:r w:rsidRPr="00595C26">
        <w:rPr>
          <w:sz w:val="28"/>
          <w:szCs w:val="28"/>
        </w:rPr>
        <w:t xml:space="preserve"> получают право на бесплатный запуск</w:t>
      </w:r>
      <w:r>
        <w:rPr>
          <w:sz w:val="28"/>
          <w:szCs w:val="28"/>
        </w:rPr>
        <w:t xml:space="preserve"> </w:t>
      </w:r>
      <w:r w:rsidRPr="00595C26">
        <w:rPr>
          <w:sz w:val="28"/>
          <w:szCs w:val="28"/>
        </w:rPr>
        <w:t xml:space="preserve">своего </w:t>
      </w:r>
      <w:r>
        <w:rPr>
          <w:sz w:val="28"/>
          <w:szCs w:val="28"/>
        </w:rPr>
        <w:t>космического аппарата</w:t>
      </w:r>
      <w:r w:rsidRPr="00595C26">
        <w:rPr>
          <w:sz w:val="28"/>
          <w:szCs w:val="28"/>
        </w:rPr>
        <w:t xml:space="preserve"> на орбиту вокруг Земли.</w:t>
      </w:r>
    </w:p>
    <w:p w14:paraId="23E76E26" w14:textId="54725604" w:rsidR="00595C26" w:rsidRPr="00595C26" w:rsidRDefault="00595C26" w:rsidP="00A95BF3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95C26">
        <w:rPr>
          <w:sz w:val="28"/>
          <w:szCs w:val="28"/>
        </w:rPr>
        <w:t>Подача заявки на следующий конкурс “Стратосферный спутник”, в рамках которого планируется очередная отработка разрабатываемого космического аппарата.</w:t>
      </w:r>
    </w:p>
    <w:p w14:paraId="79E74C18" w14:textId="7DA048F6" w:rsidR="00816CF2" w:rsidRDefault="00816CF2" w:rsidP="00A95BF3">
      <w:pPr>
        <w:pStyle w:val="a3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Трансляция опыта р</w:t>
      </w:r>
      <w:r w:rsidR="00BA0A0A">
        <w:rPr>
          <w:sz w:val="28"/>
          <w:szCs w:val="28"/>
        </w:rPr>
        <w:t>еализации практической практики.</w:t>
      </w:r>
    </w:p>
    <w:p w14:paraId="5F631A3A" w14:textId="45811D98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17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Публикация об открытии Школьного космического клуба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05591BC0" w14:textId="0272E49B" w:rsidR="00A95BF3" w:rsidRPr="00A95BF3" w:rsidRDefault="00A95BF3" w:rsidP="00A95BF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18" w:history="1">
        <w:r w:rsidRPr="00A95BF3">
          <w:rPr>
            <w:color w:val="000000" w:themeColor="text1"/>
            <w:sz w:val="28"/>
            <w:szCs w:val="28"/>
            <w:u w:val="single"/>
          </w:rPr>
          <w:t>Публикация об организации экскурсии в</w:t>
        </w:r>
        <w:r w:rsidRPr="00A95BF3">
          <w:rPr>
            <w:color w:val="000000" w:themeColor="text1"/>
            <w:sz w:val="28"/>
            <w:szCs w:val="28"/>
            <w:u w:val="single"/>
          </w:rPr>
          <w:t xml:space="preserve"> </w:t>
        </w:r>
        <w:r w:rsidRPr="00A95BF3">
          <w:rPr>
            <w:color w:val="000000" w:themeColor="text1"/>
            <w:sz w:val="28"/>
            <w:szCs w:val="28"/>
            <w:u w:val="single"/>
          </w:rPr>
          <w:t>центр управления полетами малых космических аппаратов МГТУ им. Н.Э. Баумана</w:t>
        </w:r>
      </w:hyperlink>
      <w:r w:rsidRPr="00A95BF3">
        <w:rPr>
          <w:color w:val="000000" w:themeColor="text1"/>
          <w:sz w:val="28"/>
          <w:szCs w:val="28"/>
        </w:rPr>
        <w:t xml:space="preserve"> - Школа № 2086;</w:t>
      </w:r>
    </w:p>
    <w:p w14:paraId="3652A101" w14:textId="4BFBAF43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19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Публикация о проведении презентаци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и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 космического центра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Вестник Гагаринского района;</w:t>
      </w:r>
    </w:p>
    <w:p w14:paraId="117F7229" w14:textId="1A303755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0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Публикация о проведении презентации космического центра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46C78222" w14:textId="6F8C795D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1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Видеоролик о проведении презентации космического центра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4EAB2E27" w14:textId="7551C442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2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Публикация о Школьном космическом центре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Учительская газета;</w:t>
      </w:r>
    </w:p>
    <w:p w14:paraId="2A08784C" w14:textId="59A5AD72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3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Видеоролик о Школьном космическом центре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0DB89267" w14:textId="65898F4A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4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Публикация о финале программы «Стратосферный спутник»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</w:t>
      </w:r>
      <w:r w:rsidR="00545D84">
        <w:rPr>
          <w:color w:val="000000" w:themeColor="text1"/>
          <w:sz w:val="28"/>
          <w:szCs w:val="28"/>
        </w:rPr>
        <w:t>–</w:t>
      </w:r>
      <w:r w:rsidR="00816CF2" w:rsidRPr="00A95BF3">
        <w:rPr>
          <w:color w:val="000000" w:themeColor="text1"/>
          <w:sz w:val="28"/>
          <w:szCs w:val="28"/>
        </w:rPr>
        <w:t xml:space="preserve"> Госкорпорация «Роскосмос»;</w:t>
      </w:r>
    </w:p>
    <w:p w14:paraId="5F34FEAD" w14:textId="59FB8E81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5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Публикаци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я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 о стратосфер</w:t>
        </w:r>
        <w:r w:rsidR="00CA4830" w:rsidRPr="00A95BF3">
          <w:rPr>
            <w:rStyle w:val="a4"/>
            <w:color w:val="000000" w:themeColor="text1"/>
            <w:sz w:val="28"/>
            <w:szCs w:val="28"/>
          </w:rPr>
          <w:t>ном полете в рамках программы «С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тратосферный спутник»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</w:t>
      </w:r>
      <w:proofErr w:type="spellStart"/>
      <w:r w:rsidR="00816CF2" w:rsidRPr="00A95BF3">
        <w:rPr>
          <w:color w:val="000000" w:themeColor="text1"/>
          <w:sz w:val="28"/>
          <w:szCs w:val="28"/>
        </w:rPr>
        <w:t>Стратонавтика</w:t>
      </w:r>
      <w:proofErr w:type="spellEnd"/>
      <w:r w:rsidR="00816CF2" w:rsidRPr="00A95BF3">
        <w:rPr>
          <w:color w:val="000000" w:themeColor="text1"/>
          <w:sz w:val="28"/>
          <w:szCs w:val="28"/>
        </w:rPr>
        <w:t>;</w:t>
      </w:r>
    </w:p>
    <w:p w14:paraId="15B7D6BA" w14:textId="24B1163B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6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Публикация 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о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 финале Всероссийского конкурса «Стратосферный спутник»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</w:t>
      </w:r>
      <w:r w:rsidR="00CA4830" w:rsidRPr="00A95BF3">
        <w:rPr>
          <w:color w:val="000000" w:themeColor="text1"/>
          <w:sz w:val="28"/>
          <w:szCs w:val="28"/>
        </w:rPr>
        <w:t>Телек</w:t>
      </w:r>
      <w:r w:rsidR="00816CF2" w:rsidRPr="00A95BF3">
        <w:rPr>
          <w:color w:val="000000" w:themeColor="text1"/>
          <w:sz w:val="28"/>
          <w:szCs w:val="28"/>
        </w:rPr>
        <w:t>анал «360»;</w:t>
      </w:r>
    </w:p>
    <w:p w14:paraId="7DEA3485" w14:textId="2B0F0A29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7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Участие во 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В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сероссийской научно-исследовательской программе «Стратосферный спутник»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2086;</w:t>
      </w:r>
    </w:p>
    <w:p w14:paraId="7B059664" w14:textId="77FC2508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8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Публикация 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о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 xml:space="preserve"> проведении второй презентации космического центра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5C6CBF06" w14:textId="59E1E6C5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95BF3">
        <w:rPr>
          <w:color w:val="000000" w:themeColor="text1"/>
        </w:rPr>
        <w:fldChar w:fldCharType="begin"/>
      </w:r>
      <w:r w:rsidRPr="00A95BF3">
        <w:rPr>
          <w:color w:val="000000" w:themeColor="text1"/>
        </w:rPr>
        <w:instrText xml:space="preserve"> HYPERLINK "https://youtu.be/Xtxgwx42gv4" </w:instrText>
      </w:r>
      <w:r w:rsidRPr="00A95BF3">
        <w:rPr>
          <w:color w:val="000000" w:themeColor="text1"/>
        </w:rPr>
        <w:fldChar w:fldCharType="separate"/>
      </w:r>
      <w:r w:rsidR="00816CF2" w:rsidRPr="00A95BF3">
        <w:rPr>
          <w:rStyle w:val="a4"/>
          <w:color w:val="000000" w:themeColor="text1"/>
          <w:sz w:val="28"/>
          <w:szCs w:val="28"/>
        </w:rPr>
        <w:t>Видеоролик о проведении второй презентации космического центра</w:t>
      </w:r>
      <w:r w:rsidRPr="00A95BF3">
        <w:rPr>
          <w:rStyle w:val="a4"/>
          <w:color w:val="000000" w:themeColor="text1"/>
          <w:sz w:val="28"/>
          <w:szCs w:val="28"/>
        </w:rPr>
        <w:fldChar w:fldCharType="end"/>
      </w:r>
      <w:r w:rsidR="00816CF2" w:rsidRPr="00A95BF3">
        <w:rPr>
          <w:color w:val="000000" w:themeColor="text1"/>
          <w:sz w:val="28"/>
          <w:szCs w:val="28"/>
        </w:rPr>
        <w:t xml:space="preserve"> – Школа № 2086;</w:t>
      </w:r>
    </w:p>
    <w:p w14:paraId="05DCC0AA" w14:textId="61B23C1D" w:rsidR="00816CF2" w:rsidRPr="00A95BF3" w:rsidRDefault="00000000" w:rsidP="00A95BF3">
      <w:pPr>
        <w:pStyle w:val="a3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hyperlink r:id="rId29" w:history="1">
        <w:r w:rsidR="00816CF2" w:rsidRPr="00A95BF3">
          <w:rPr>
            <w:rStyle w:val="a4"/>
            <w:color w:val="000000" w:themeColor="text1"/>
            <w:sz w:val="28"/>
            <w:szCs w:val="28"/>
          </w:rPr>
          <w:t>Публикац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и</w:t>
        </w:r>
        <w:r w:rsidR="00816CF2" w:rsidRPr="00A95BF3">
          <w:rPr>
            <w:rStyle w:val="a4"/>
            <w:color w:val="000000" w:themeColor="text1"/>
            <w:sz w:val="28"/>
            <w:szCs w:val="28"/>
          </w:rPr>
          <w:t>я о победе во Всероссийском акселераторе детских проектов в области космических технологий «Первая ступень»</w:t>
        </w:r>
      </w:hyperlink>
      <w:r w:rsidR="00816CF2" w:rsidRPr="00A95BF3">
        <w:rPr>
          <w:color w:val="000000" w:themeColor="text1"/>
          <w:sz w:val="28"/>
          <w:szCs w:val="28"/>
        </w:rPr>
        <w:t xml:space="preserve"> – Школа № 2086.</w:t>
      </w:r>
    </w:p>
    <w:p w14:paraId="06568D58" w14:textId="77777777" w:rsidR="00816CF2" w:rsidRPr="00816CF2" w:rsidRDefault="00816CF2" w:rsidP="00816CF2">
      <w:pPr>
        <w:pStyle w:val="a3"/>
        <w:spacing w:line="360" w:lineRule="auto"/>
        <w:ind w:left="1069"/>
        <w:jc w:val="both"/>
        <w:rPr>
          <w:sz w:val="28"/>
          <w:szCs w:val="28"/>
        </w:rPr>
      </w:pPr>
    </w:p>
    <w:sectPr w:rsidR="00816CF2" w:rsidRPr="00816CF2" w:rsidSect="007640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3BD0"/>
    <w:multiLevelType w:val="hybridMultilevel"/>
    <w:tmpl w:val="96D86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5968BF"/>
    <w:multiLevelType w:val="hybridMultilevel"/>
    <w:tmpl w:val="5AA016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1F43BC"/>
    <w:multiLevelType w:val="hybridMultilevel"/>
    <w:tmpl w:val="9730AC0E"/>
    <w:lvl w:ilvl="0" w:tplc="0772F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6069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8BD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0F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69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62D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E0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0893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E6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970D18"/>
    <w:multiLevelType w:val="multilevel"/>
    <w:tmpl w:val="B5C023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84371"/>
    <w:multiLevelType w:val="hybridMultilevel"/>
    <w:tmpl w:val="9DD21CF2"/>
    <w:lvl w:ilvl="0" w:tplc="F1945E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6BA560D"/>
    <w:multiLevelType w:val="hybridMultilevel"/>
    <w:tmpl w:val="D9426E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DE77ED"/>
    <w:multiLevelType w:val="hybridMultilevel"/>
    <w:tmpl w:val="3566E8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54545C3"/>
    <w:multiLevelType w:val="hybridMultilevel"/>
    <w:tmpl w:val="368C1AC4"/>
    <w:lvl w:ilvl="0" w:tplc="F0243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A584D28"/>
    <w:multiLevelType w:val="hybridMultilevel"/>
    <w:tmpl w:val="98CAF368"/>
    <w:lvl w:ilvl="0" w:tplc="9148E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40544F"/>
    <w:multiLevelType w:val="hybridMultilevel"/>
    <w:tmpl w:val="1E32ACF6"/>
    <w:lvl w:ilvl="0" w:tplc="FF5C222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657F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60D1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CC40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C545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EC05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C6F2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0FD1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A04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8530720"/>
    <w:multiLevelType w:val="hybridMultilevel"/>
    <w:tmpl w:val="2878CD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A1B5B2F"/>
    <w:multiLevelType w:val="hybridMultilevel"/>
    <w:tmpl w:val="B43E5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6877225">
    <w:abstractNumId w:val="8"/>
  </w:num>
  <w:num w:numId="2" w16cid:durableId="1013535027">
    <w:abstractNumId w:val="6"/>
  </w:num>
  <w:num w:numId="3" w16cid:durableId="232475053">
    <w:abstractNumId w:val="10"/>
  </w:num>
  <w:num w:numId="4" w16cid:durableId="2027292941">
    <w:abstractNumId w:val="5"/>
  </w:num>
  <w:num w:numId="5" w16cid:durableId="1090464149">
    <w:abstractNumId w:val="9"/>
  </w:num>
  <w:num w:numId="6" w16cid:durableId="9797327">
    <w:abstractNumId w:val="1"/>
  </w:num>
  <w:num w:numId="7" w16cid:durableId="328598483">
    <w:abstractNumId w:val="0"/>
  </w:num>
  <w:num w:numId="8" w16cid:durableId="435760024">
    <w:abstractNumId w:val="3"/>
  </w:num>
  <w:num w:numId="9" w16cid:durableId="1315332867">
    <w:abstractNumId w:val="11"/>
  </w:num>
  <w:num w:numId="10" w16cid:durableId="1340963478">
    <w:abstractNumId w:val="7"/>
  </w:num>
  <w:num w:numId="11" w16cid:durableId="653291147">
    <w:abstractNumId w:val="4"/>
  </w:num>
  <w:num w:numId="12" w16cid:durableId="1372533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86"/>
    <w:rsid w:val="002078F0"/>
    <w:rsid w:val="00214CDB"/>
    <w:rsid w:val="002A1D04"/>
    <w:rsid w:val="003C7A11"/>
    <w:rsid w:val="003D1562"/>
    <w:rsid w:val="00400E5F"/>
    <w:rsid w:val="00545D84"/>
    <w:rsid w:val="005771B7"/>
    <w:rsid w:val="00595C26"/>
    <w:rsid w:val="006A5CC0"/>
    <w:rsid w:val="00764086"/>
    <w:rsid w:val="00816CF2"/>
    <w:rsid w:val="00875BB2"/>
    <w:rsid w:val="00A103CE"/>
    <w:rsid w:val="00A95BF3"/>
    <w:rsid w:val="00AC3A5D"/>
    <w:rsid w:val="00B070AE"/>
    <w:rsid w:val="00BA0A0A"/>
    <w:rsid w:val="00C53F6E"/>
    <w:rsid w:val="00CA4830"/>
    <w:rsid w:val="00D645A5"/>
    <w:rsid w:val="00DE6C1D"/>
    <w:rsid w:val="00E53328"/>
    <w:rsid w:val="00E955DB"/>
    <w:rsid w:val="00EA51C1"/>
    <w:rsid w:val="00FC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DD2B"/>
  <w15:chartTrackingRefBased/>
  <w15:docId w15:val="{4F987C67-F92F-954D-87FB-C5DD9FFA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BF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C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5BB2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16CF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16CF2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A95B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695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2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7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3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9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https://sch2086uz.mskobr.ru/edu-news/13633" TargetMode="External"/><Relationship Id="rId26" Type="http://schemas.openxmlformats.org/officeDocument/2006/relationships/hyperlink" Target="https://360tv.ru/news/mosobl/final-vserossijskogo-konkursa-stratosfernyj-sputnik-proshel-v-chernogolovk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sX6wb6_CUK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ch2086uz.mskobr.ru/edu-news/12346" TargetMode="External"/><Relationship Id="rId25" Type="http://schemas.openxmlformats.org/officeDocument/2006/relationships/hyperlink" Target="https://vk.com/wall-170904221_102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sch2086uz.mskobr.ru/edu-news/15799" TargetMode="External"/><Relationship Id="rId29" Type="http://schemas.openxmlformats.org/officeDocument/2006/relationships/hyperlink" Target="https://sch2086uz.mskobr.ru/edu-news/180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s://t.me/roscosmos_gk/759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dJ2Ptlcm1GE" TargetMode="External"/><Relationship Id="rId28" Type="http://schemas.openxmlformats.org/officeDocument/2006/relationships/hyperlink" Target="https://sch2086uz.mskobr.ru/edu-news/1764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gagarinskiymedia.ru/news/v-skole-2086-sostoyalas-prezentaciya-kosmiceskogo-centr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hyperlink" Target="https://ug.ru/vse-blizhe-k-zvezdam/" TargetMode="External"/><Relationship Id="rId27" Type="http://schemas.openxmlformats.org/officeDocument/2006/relationships/hyperlink" Target="https://sch2086uz.mskobr.ru/edu-news/1733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7D9DC3-26A1-504C-9BB2-EAF6AD85A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2311</Words>
  <Characters>13175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2023-01-15T14:55:00Z</dcterms:created>
  <dcterms:modified xsi:type="dcterms:W3CDTF">2023-01-15T17:23:00Z</dcterms:modified>
</cp:coreProperties>
</file>